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5D753" w14:textId="44F9F8CA" w:rsidR="00337A95" w:rsidRDefault="00337A95" w:rsidP="00901964">
      <w:pPr>
        <w:pStyle w:val="Heading2"/>
        <w:tabs>
          <w:tab w:val="left" w:pos="416"/>
        </w:tabs>
        <w:rPr>
          <w:spacing w:val="-2"/>
          <w:sz w:val="28"/>
          <w:szCs w:val="28"/>
          <w:rtl/>
        </w:rPr>
      </w:pPr>
      <w:bookmarkStart w:id="0" w:name="_bookmark4"/>
      <w:bookmarkStart w:id="1" w:name="_Toc138604896"/>
      <w:bookmarkEnd w:id="0"/>
      <w:r w:rsidRPr="006B7C2E">
        <w:rPr>
          <w:spacing w:val="-2"/>
          <w:sz w:val="28"/>
          <w:szCs w:val="28"/>
        </w:rPr>
        <w:t>Quality</w:t>
      </w:r>
      <w:r w:rsidRPr="006B7C2E">
        <w:rPr>
          <w:spacing w:val="1"/>
          <w:sz w:val="28"/>
          <w:szCs w:val="28"/>
        </w:rPr>
        <w:t xml:space="preserve"> </w:t>
      </w:r>
      <w:r w:rsidRPr="006B7C2E">
        <w:rPr>
          <w:spacing w:val="-2"/>
          <w:sz w:val="28"/>
          <w:szCs w:val="28"/>
        </w:rPr>
        <w:t>policy</w:t>
      </w:r>
      <w:bookmarkEnd w:id="1"/>
      <w:r w:rsidR="007A78C5" w:rsidRPr="006B7C2E">
        <w:rPr>
          <w:spacing w:val="-2"/>
          <w:sz w:val="28"/>
          <w:szCs w:val="28"/>
        </w:rPr>
        <w:t>*</w:t>
      </w:r>
    </w:p>
    <w:p w14:paraId="44CA46A8" w14:textId="77777777" w:rsidR="00BF00FB" w:rsidRPr="006B7C2E" w:rsidRDefault="00BF00FB" w:rsidP="00901964">
      <w:pPr>
        <w:pStyle w:val="Heading2"/>
        <w:tabs>
          <w:tab w:val="left" w:pos="416"/>
        </w:tabs>
        <w:rPr>
          <w:sz w:val="28"/>
          <w:szCs w:val="28"/>
        </w:rPr>
      </w:pPr>
    </w:p>
    <w:p w14:paraId="3D125E49" w14:textId="77777777" w:rsidR="00337A95" w:rsidRDefault="00337A95" w:rsidP="00337A95">
      <w:pPr>
        <w:pStyle w:val="BodyText"/>
        <w:spacing w:line="276" w:lineRule="auto"/>
        <w:ind w:right="109"/>
        <w:jc w:val="both"/>
      </w:pPr>
      <w:r>
        <w:t>The CEO of SAAC commits to provide necessary resources for SAAC activities in accordance</w:t>
      </w:r>
      <w:r>
        <w:rPr>
          <w:spacing w:val="40"/>
        </w:rPr>
        <w:t xml:space="preserve"> </w:t>
      </w:r>
      <w:r>
        <w:t>to the requirements of international standards related to accreditation, particularly the requirements of the international</w:t>
      </w:r>
      <w:r>
        <w:rPr>
          <w:spacing w:val="40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ISO/IEC</w:t>
      </w:r>
      <w:r>
        <w:rPr>
          <w:spacing w:val="-2"/>
        </w:rPr>
        <w:t xml:space="preserve"> </w:t>
      </w:r>
      <w:r>
        <w:t>17011:2017 and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ILAC,</w:t>
      </w:r>
      <w:r>
        <w:rPr>
          <w:spacing w:val="-4"/>
        </w:rPr>
        <w:t xml:space="preserve"> </w:t>
      </w:r>
      <w:r>
        <w:t>IAF, APAC and</w:t>
      </w:r>
      <w:r>
        <w:rPr>
          <w:spacing w:val="-2"/>
        </w:rPr>
        <w:t xml:space="preserve"> </w:t>
      </w:r>
      <w:r>
        <w:t>ARAC</w:t>
      </w:r>
      <w:r>
        <w:rPr>
          <w:spacing w:val="-2"/>
        </w:rPr>
        <w:t xml:space="preserve"> </w:t>
      </w:r>
      <w:r>
        <w:t>rules. ensure that all SAAC activities are applied at all levels within the framework of respecting</w:t>
      </w:r>
      <w:r>
        <w:rPr>
          <w:spacing w:val="40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transparency,</w:t>
      </w:r>
      <w:r>
        <w:rPr>
          <w:spacing w:val="-5"/>
        </w:rPr>
        <w:t xml:space="preserve"> </w:t>
      </w:r>
      <w:r>
        <w:t>Impartiality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independency.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relevant international standards and rules, SAAC CEO submits to the Board periodically an activity reports relating SAAC</w:t>
      </w:r>
      <w:r>
        <w:rPr>
          <w:spacing w:val="40"/>
        </w:rPr>
        <w:t xml:space="preserve"> </w:t>
      </w:r>
      <w:r>
        <w:t>activities, including mutual recognition agreement issues.</w:t>
      </w:r>
    </w:p>
    <w:p w14:paraId="04B7F17D" w14:textId="77777777" w:rsidR="00337A95" w:rsidRDefault="00337A95" w:rsidP="00337A95">
      <w:pPr>
        <w:pStyle w:val="BodyText"/>
        <w:spacing w:line="276" w:lineRule="auto"/>
        <w:ind w:right="106"/>
        <w:jc w:val="both"/>
      </w:pPr>
      <w:r>
        <w:t>The CEO of SAAC commits to ensure providing all necessary means, in order to offer best-quality services satisfying all needs of</w:t>
      </w:r>
      <w:r>
        <w:rPr>
          <w:spacing w:val="40"/>
        </w:rPr>
        <w:t xml:space="preserve"> </w:t>
      </w:r>
      <w:r>
        <w:t>CABs and stakeholders. Effective communication channels are maintained with all accreditation stakeholders in order to</w:t>
      </w:r>
      <w:r>
        <w:rPr>
          <w:spacing w:val="40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contributes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accreditation</w:t>
      </w:r>
      <w:r>
        <w:rPr>
          <w:spacing w:val="-7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 SAAC’</w:t>
      </w:r>
      <w:r>
        <w:rPr>
          <w:spacing w:val="40"/>
        </w:rPr>
        <w:t xml:space="preserve"> </w:t>
      </w:r>
      <w:r>
        <w:t>capabilities. In addition, The Board undertakes and provide necessary resources to cover new accreditation requests and</w:t>
      </w:r>
      <w:r>
        <w:rPr>
          <w:spacing w:val="40"/>
        </w:rPr>
        <w:t xml:space="preserve"> </w:t>
      </w:r>
      <w:r>
        <w:t>schemes, and also, commits to implement policies and procedures without any CAB’ discrimination. The Board ensures</w:t>
      </w:r>
      <w:r>
        <w:rPr>
          <w:spacing w:val="40"/>
        </w:rPr>
        <w:t xml:space="preserve"> </w:t>
      </w:r>
      <w:r>
        <w:t>impartiality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integrity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maintains</w:t>
      </w:r>
      <w:r>
        <w:rPr>
          <w:spacing w:val="-10"/>
        </w:rPr>
        <w:t xml:space="preserve"> </w:t>
      </w:r>
      <w:r>
        <w:t>confidentiality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transparency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levels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aim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establish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necessary</w:t>
      </w:r>
      <w:r>
        <w:rPr>
          <w:spacing w:val="40"/>
        </w:rPr>
        <w:t xml:space="preserve"> </w:t>
      </w:r>
      <w:r>
        <w:t>confidence towards SAAC services.</w:t>
      </w:r>
    </w:p>
    <w:p w14:paraId="1FB7E928" w14:textId="77777777" w:rsidR="00337A95" w:rsidRDefault="00337A95" w:rsidP="00337A95">
      <w:pPr>
        <w:pStyle w:val="BodyText"/>
        <w:spacing w:line="276" w:lineRule="auto"/>
        <w:ind w:right="108"/>
        <w:jc w:val="both"/>
      </w:pPr>
      <w:r>
        <w:t>The CEO of SAAC commits to</w:t>
      </w:r>
      <w:r>
        <w:rPr>
          <w:spacing w:val="-3"/>
        </w:rPr>
        <w:t xml:space="preserve"> </w:t>
      </w:r>
      <w:r>
        <w:t>undertake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competency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independency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accreditation</w:t>
      </w:r>
      <w:r>
        <w:rPr>
          <w:spacing w:val="-9"/>
        </w:rPr>
        <w:t xml:space="preserve"> </w:t>
      </w:r>
      <w:r>
        <w:t>system,</w:t>
      </w:r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selection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competent</w:t>
      </w:r>
      <w:r>
        <w:rPr>
          <w:spacing w:val="-9"/>
        </w:rPr>
        <w:t xml:space="preserve"> </w:t>
      </w:r>
      <w:r>
        <w:t>assessors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operating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periodic</w:t>
      </w:r>
      <w:r>
        <w:rPr>
          <w:spacing w:val="-9"/>
        </w:rPr>
        <w:t xml:space="preserve"> </w:t>
      </w:r>
      <w:r>
        <w:t>follow-up</w:t>
      </w:r>
      <w:r>
        <w:rPr>
          <w:spacing w:val="4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competencies.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basis,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efficiency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SAAC's</w:t>
      </w:r>
      <w:r>
        <w:rPr>
          <w:spacing w:val="-10"/>
        </w:rPr>
        <w:t xml:space="preserve"> </w:t>
      </w:r>
      <w:r>
        <w:t>personal,</w:t>
      </w:r>
      <w:r>
        <w:rPr>
          <w:spacing w:val="-10"/>
        </w:rPr>
        <w:t xml:space="preserve"> </w:t>
      </w:r>
      <w:r>
        <w:t>assessors,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experts</w:t>
      </w:r>
      <w:r>
        <w:rPr>
          <w:spacing w:val="4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t>guarantor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evaluate</w:t>
      </w:r>
      <w:r>
        <w:rPr>
          <w:spacing w:val="-10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accredited</w:t>
      </w:r>
      <w:r>
        <w:rPr>
          <w:spacing w:val="-7"/>
        </w:rPr>
        <w:t xml:space="preserve"> </w:t>
      </w:r>
      <w:r>
        <w:t>conformity</w:t>
      </w:r>
      <w:r>
        <w:rPr>
          <w:spacing w:val="-9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t>bodies.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commits</w:t>
      </w:r>
      <w:r>
        <w:rPr>
          <w:spacing w:val="40"/>
        </w:rPr>
        <w:t xml:space="preserve"> </w:t>
      </w:r>
      <w:r>
        <w:t>to guarantee a training program for all SAAC employees, including assessors, technical experts, and committee members.</w:t>
      </w:r>
      <w:r>
        <w:rPr>
          <w:spacing w:val="40"/>
        </w:rPr>
        <w:t xml:space="preserve"> </w:t>
      </w:r>
      <w:r>
        <w:t>CEO is committed to ensure the respect of policies, programs and target by implementing follow-up procedures and</w:t>
      </w:r>
      <w:r>
        <w:rPr>
          <w:spacing w:val="40"/>
        </w:rPr>
        <w:t xml:space="preserve"> </w:t>
      </w:r>
      <w:r>
        <w:t>instructions at all levels of SAAC activities, particularly policies and operational action plans which are reviewed and</w:t>
      </w:r>
      <w:r>
        <w:rPr>
          <w:spacing w:val="40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periodically.</w:t>
      </w:r>
    </w:p>
    <w:p w14:paraId="6D786577" w14:textId="77777777" w:rsidR="00337A95" w:rsidRDefault="00337A95" w:rsidP="00337A95">
      <w:pPr>
        <w:pStyle w:val="BodyText"/>
        <w:spacing w:line="276" w:lineRule="auto"/>
        <w:ind w:right="108"/>
        <w:jc w:val="both"/>
      </w:pPr>
      <w:r>
        <w:t>Results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review,</w:t>
      </w:r>
      <w:r>
        <w:rPr>
          <w:spacing w:val="-7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audit,</w:t>
      </w:r>
      <w:r>
        <w:rPr>
          <w:spacing w:val="-5"/>
        </w:rPr>
        <w:t xml:space="preserve"> </w:t>
      </w:r>
      <w:r>
        <w:t>complaints,</w:t>
      </w:r>
      <w:r>
        <w:rPr>
          <w:spacing w:val="-5"/>
        </w:rPr>
        <w:t xml:space="preserve"> </w:t>
      </w:r>
      <w:r>
        <w:t>non-conformities,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pertinent</w:t>
      </w:r>
      <w:r>
        <w:rPr>
          <w:spacing w:val="-7"/>
        </w:rPr>
        <w:t xml:space="preserve"> </w:t>
      </w:r>
      <w:r>
        <w:t>information’s</w:t>
      </w:r>
      <w:r>
        <w:rPr>
          <w:spacing w:val="4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exploited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effectiveness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implementation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SAAC</w:t>
      </w:r>
      <w:r>
        <w:rPr>
          <w:spacing w:val="-7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awareness activities. The board stills the responsible for all decisions taken by SAAC in the field of accreditation.</w:t>
      </w:r>
    </w:p>
    <w:p w14:paraId="3ED98070" w14:textId="77777777" w:rsidR="00337A95" w:rsidRDefault="00337A95" w:rsidP="00337A95">
      <w:pPr>
        <w:pStyle w:val="BodyText"/>
        <w:ind w:left="0"/>
        <w:rPr>
          <w:sz w:val="32"/>
        </w:rPr>
      </w:pPr>
    </w:p>
    <w:p w14:paraId="39212C6B" w14:textId="77777777" w:rsidR="00337A95" w:rsidRDefault="00337A95" w:rsidP="00337A95">
      <w:pPr>
        <w:spacing w:line="363" w:lineRule="exact"/>
        <w:ind w:left="115"/>
        <w:jc w:val="both"/>
        <w:rPr>
          <w:b/>
          <w:sz w:val="26"/>
        </w:rPr>
      </w:pPr>
      <w:r>
        <w:rPr>
          <w:b/>
          <w:sz w:val="26"/>
        </w:rPr>
        <w:t>CEO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Signature</w:t>
      </w:r>
    </w:p>
    <w:p w14:paraId="1CBBD7A9" w14:textId="77777777" w:rsidR="008606AC" w:rsidRDefault="008606AC" w:rsidP="00337A95">
      <w:pPr>
        <w:bidi/>
        <w:spacing w:line="363" w:lineRule="exact"/>
        <w:ind w:right="115"/>
        <w:jc w:val="right"/>
        <w:rPr>
          <w:b/>
          <w:bCs/>
          <w:spacing w:val="-2"/>
          <w:sz w:val="26"/>
          <w:szCs w:val="26"/>
        </w:rPr>
      </w:pPr>
    </w:p>
    <w:p w14:paraId="48B1D5A5" w14:textId="0644E96E" w:rsidR="00337A95" w:rsidRDefault="00337A95" w:rsidP="008606AC">
      <w:pPr>
        <w:bidi/>
        <w:spacing w:line="363" w:lineRule="exact"/>
        <w:ind w:right="115"/>
        <w:jc w:val="right"/>
        <w:rPr>
          <w:b/>
          <w:bCs/>
          <w:sz w:val="26"/>
          <w:szCs w:val="26"/>
        </w:rPr>
      </w:pPr>
      <w:r>
        <w:rPr>
          <w:b/>
          <w:bCs/>
          <w:spacing w:val="-2"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06B4199" w14:textId="79E5E31D" w:rsidR="00BF00FB" w:rsidRDefault="00BF00FB" w:rsidP="008606AC">
      <w:pPr>
        <w:pStyle w:val="ListParagraph"/>
        <w:rPr>
          <w:sz w:val="26"/>
          <w:szCs w:val="26"/>
          <w:rtl/>
        </w:rPr>
      </w:pPr>
    </w:p>
    <w:p w14:paraId="0346BBF6" w14:textId="4BA5798C" w:rsidR="00BF00FB" w:rsidRDefault="00BF00FB" w:rsidP="008606AC">
      <w:pPr>
        <w:pStyle w:val="ListParagraph"/>
        <w:rPr>
          <w:color w:val="000000" w:themeColor="text1"/>
          <w:sz w:val="26"/>
          <w:szCs w:val="26"/>
          <w:rtl/>
        </w:rPr>
      </w:pPr>
    </w:p>
    <w:p w14:paraId="04E66EBD" w14:textId="7126F708" w:rsidR="00BF00FB" w:rsidRDefault="00BF00FB" w:rsidP="008606AC">
      <w:pPr>
        <w:pStyle w:val="ListParagraph"/>
        <w:rPr>
          <w:color w:val="000000" w:themeColor="text1"/>
          <w:sz w:val="26"/>
          <w:szCs w:val="26"/>
          <w:rtl/>
        </w:rPr>
      </w:pPr>
    </w:p>
    <w:p w14:paraId="7EDFDB00" w14:textId="0AA5BE64" w:rsidR="003A75DA" w:rsidRDefault="003A75DA" w:rsidP="008606AC">
      <w:pPr>
        <w:pStyle w:val="ListParagraph"/>
        <w:rPr>
          <w:color w:val="000000" w:themeColor="text1"/>
          <w:sz w:val="26"/>
          <w:szCs w:val="26"/>
          <w:rtl/>
        </w:rPr>
      </w:pPr>
      <w:bookmarkStart w:id="2" w:name="_GoBack"/>
      <w:bookmarkEnd w:id="2"/>
    </w:p>
    <w:p w14:paraId="75F5C92A" w14:textId="77777777" w:rsidR="003A75DA" w:rsidRDefault="003A75DA" w:rsidP="008606AC">
      <w:pPr>
        <w:pStyle w:val="ListParagraph"/>
        <w:rPr>
          <w:color w:val="000000" w:themeColor="text1"/>
          <w:sz w:val="26"/>
          <w:szCs w:val="26"/>
          <w:rtl/>
        </w:rPr>
      </w:pPr>
    </w:p>
    <w:p w14:paraId="06CA4ED6" w14:textId="77777777" w:rsidR="003A75DA" w:rsidRPr="00CD6023" w:rsidRDefault="003A75DA" w:rsidP="008606AC">
      <w:pPr>
        <w:pStyle w:val="ListParagraph"/>
        <w:rPr>
          <w:color w:val="000000" w:themeColor="text1"/>
          <w:sz w:val="26"/>
          <w:szCs w:val="26"/>
          <w:rtl/>
        </w:rPr>
      </w:pPr>
    </w:p>
    <w:p w14:paraId="0A3CCE08" w14:textId="77777777" w:rsidR="008606AC" w:rsidRDefault="008606AC" w:rsidP="008606AC">
      <w:pPr>
        <w:pStyle w:val="ListParagraph"/>
        <w:bidi/>
        <w:jc w:val="right"/>
        <w:rPr>
          <w:sz w:val="26"/>
          <w:szCs w:val="26"/>
        </w:rPr>
      </w:pPr>
      <w:r w:rsidRPr="006369C4">
        <w:rPr>
          <w:rFonts w:hint="cs"/>
          <w:color w:val="000000" w:themeColor="text1"/>
          <w:sz w:val="4"/>
          <w:szCs w:val="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5DED6F" w14:textId="66730C1B" w:rsidR="008606AC" w:rsidRPr="009E7B04" w:rsidRDefault="008606AC" w:rsidP="007A78C5">
      <w:pPr>
        <w:bidi/>
        <w:spacing w:line="363" w:lineRule="exact"/>
        <w:jc w:val="right"/>
        <w:sectPr w:rsidR="008606AC" w:rsidRPr="009E7B04" w:rsidSect="00037B04">
          <w:headerReference w:type="default" r:id="rId7"/>
          <w:footerReference w:type="default" r:id="rId8"/>
          <w:pgSz w:w="11910" w:h="16840"/>
          <w:pgMar w:top="990" w:right="1020" w:bottom="680" w:left="1020" w:header="420" w:footer="49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299"/>
        </w:sectPr>
      </w:pPr>
      <w:r w:rsidRPr="009E7B04">
        <w:t xml:space="preserve">* </w:t>
      </w:r>
      <w:r w:rsidR="007A78C5" w:rsidRPr="009E7B04">
        <w:t xml:space="preserve">Quality Policy </w:t>
      </w:r>
      <w:r w:rsidR="00D47CF2" w:rsidRPr="009E7B04">
        <w:t>can be found in SAAC Quality Manual Page</w:t>
      </w:r>
      <w:r w:rsidR="00343005" w:rsidRPr="009E7B04">
        <w:t xml:space="preserve"> 5.</w:t>
      </w:r>
      <w:r w:rsidR="00343005" w:rsidRPr="009E7B04">
        <w:rPr>
          <w:rFonts w:hint="cs"/>
          <w:rtl/>
        </w:rPr>
        <w:t xml:space="preserve"> </w:t>
      </w:r>
    </w:p>
    <w:p w14:paraId="536ABB00" w14:textId="1F057CBD" w:rsidR="00337A95" w:rsidRDefault="00337A95" w:rsidP="008606AC">
      <w:pPr>
        <w:pStyle w:val="Heading2"/>
        <w:tabs>
          <w:tab w:val="left" w:pos="416"/>
        </w:tabs>
        <w:rPr>
          <w:spacing w:val="-2"/>
          <w:sz w:val="28"/>
          <w:szCs w:val="28"/>
          <w:rtl/>
        </w:rPr>
      </w:pPr>
      <w:bookmarkStart w:id="3" w:name="_bookmark5"/>
      <w:bookmarkStart w:id="4" w:name="_Toc138604897"/>
      <w:bookmarkEnd w:id="3"/>
      <w:r w:rsidRPr="006B7C2E">
        <w:rPr>
          <w:spacing w:val="-2"/>
          <w:sz w:val="28"/>
          <w:szCs w:val="28"/>
        </w:rPr>
        <w:lastRenderedPageBreak/>
        <w:t>Impartiality</w:t>
      </w:r>
      <w:r w:rsidRPr="006B7C2E">
        <w:rPr>
          <w:spacing w:val="10"/>
          <w:sz w:val="28"/>
          <w:szCs w:val="28"/>
        </w:rPr>
        <w:t xml:space="preserve"> </w:t>
      </w:r>
      <w:r w:rsidRPr="006B7C2E">
        <w:rPr>
          <w:spacing w:val="-2"/>
          <w:sz w:val="28"/>
          <w:szCs w:val="28"/>
        </w:rPr>
        <w:t>policy</w:t>
      </w:r>
      <w:bookmarkEnd w:id="4"/>
      <w:r w:rsidR="007A78C5" w:rsidRPr="006B7C2E">
        <w:rPr>
          <w:spacing w:val="-2"/>
          <w:sz w:val="28"/>
          <w:szCs w:val="28"/>
        </w:rPr>
        <w:t>*</w:t>
      </w:r>
    </w:p>
    <w:p w14:paraId="308F331B" w14:textId="77777777" w:rsidR="00BF00FB" w:rsidRPr="006B7C2E" w:rsidRDefault="00BF00FB" w:rsidP="008606AC">
      <w:pPr>
        <w:pStyle w:val="Heading2"/>
        <w:tabs>
          <w:tab w:val="left" w:pos="416"/>
        </w:tabs>
        <w:rPr>
          <w:sz w:val="28"/>
          <w:szCs w:val="28"/>
        </w:rPr>
      </w:pPr>
    </w:p>
    <w:p w14:paraId="4094DC9F" w14:textId="77777777" w:rsidR="00337A95" w:rsidRPr="00020015" w:rsidRDefault="00337A95" w:rsidP="00337A95">
      <w:pPr>
        <w:pStyle w:val="BodyText"/>
        <w:spacing w:line="276" w:lineRule="auto"/>
        <w:ind w:right="110"/>
        <w:jc w:val="both"/>
        <w:rPr>
          <w:sz w:val="24"/>
          <w:szCs w:val="24"/>
        </w:rPr>
      </w:pPr>
      <w:r w:rsidRPr="00020015">
        <w:rPr>
          <w:sz w:val="24"/>
          <w:szCs w:val="24"/>
        </w:rPr>
        <w:t>Saudi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Accreditation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Center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(SAAC)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is</w:t>
      </w:r>
      <w:r w:rsidRPr="00020015">
        <w:rPr>
          <w:spacing w:val="-1"/>
          <w:sz w:val="24"/>
          <w:szCs w:val="24"/>
        </w:rPr>
        <w:t xml:space="preserve"> </w:t>
      </w:r>
      <w:r w:rsidRPr="00020015">
        <w:rPr>
          <w:sz w:val="24"/>
          <w:szCs w:val="24"/>
        </w:rPr>
        <w:t>the</w:t>
      </w:r>
      <w:r w:rsidRPr="00020015">
        <w:rPr>
          <w:spacing w:val="-1"/>
          <w:sz w:val="24"/>
          <w:szCs w:val="24"/>
        </w:rPr>
        <w:t xml:space="preserve"> </w:t>
      </w:r>
      <w:r w:rsidRPr="00020015">
        <w:rPr>
          <w:sz w:val="24"/>
          <w:szCs w:val="24"/>
        </w:rPr>
        <w:t>unique recognized</w:t>
      </w:r>
      <w:r w:rsidRPr="00020015">
        <w:rPr>
          <w:spacing w:val="-1"/>
          <w:sz w:val="24"/>
          <w:szCs w:val="24"/>
        </w:rPr>
        <w:t xml:space="preserve"> </w:t>
      </w:r>
      <w:r w:rsidRPr="00020015">
        <w:rPr>
          <w:sz w:val="24"/>
          <w:szCs w:val="24"/>
        </w:rPr>
        <w:t>Saudi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Accreditation</w:t>
      </w:r>
      <w:r w:rsidRPr="00020015">
        <w:rPr>
          <w:spacing w:val="-1"/>
          <w:sz w:val="24"/>
          <w:szCs w:val="24"/>
        </w:rPr>
        <w:t xml:space="preserve"> </w:t>
      </w:r>
      <w:r w:rsidRPr="00020015">
        <w:rPr>
          <w:sz w:val="24"/>
          <w:szCs w:val="24"/>
        </w:rPr>
        <w:t>Body</w:t>
      </w:r>
      <w:r w:rsidRPr="00020015">
        <w:rPr>
          <w:spacing w:val="-1"/>
          <w:sz w:val="24"/>
          <w:szCs w:val="24"/>
        </w:rPr>
        <w:t xml:space="preserve"> </w:t>
      </w:r>
      <w:r w:rsidRPr="00020015">
        <w:rPr>
          <w:sz w:val="24"/>
          <w:szCs w:val="24"/>
        </w:rPr>
        <w:t>to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provide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accreditation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services</w:t>
      </w:r>
      <w:r w:rsidRPr="00020015">
        <w:rPr>
          <w:spacing w:val="-1"/>
          <w:sz w:val="24"/>
          <w:szCs w:val="24"/>
        </w:rPr>
        <w:t xml:space="preserve"> </w:t>
      </w:r>
      <w:r w:rsidRPr="00020015">
        <w:rPr>
          <w:sz w:val="24"/>
          <w:szCs w:val="24"/>
        </w:rPr>
        <w:t>for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all Saudi Conformity Assessment Bodies. It is a governmental structure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independent from any Conformity Assessment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Bodies and not affiliated with any other governmental body. SAAC provides its services in a non-profit manner and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organized in a way to ensures preservation of its Integrity, impartiality, and confidentiality.</w:t>
      </w:r>
    </w:p>
    <w:p w14:paraId="29E08FA3" w14:textId="77777777" w:rsidR="00337A95" w:rsidRPr="00020015" w:rsidRDefault="00337A95" w:rsidP="00337A95">
      <w:pPr>
        <w:pStyle w:val="BodyText"/>
        <w:spacing w:line="276" w:lineRule="auto"/>
        <w:ind w:right="112"/>
        <w:jc w:val="both"/>
        <w:rPr>
          <w:sz w:val="24"/>
          <w:szCs w:val="24"/>
        </w:rPr>
      </w:pPr>
      <w:r w:rsidRPr="00020015">
        <w:rPr>
          <w:spacing w:val="-2"/>
          <w:sz w:val="24"/>
          <w:szCs w:val="24"/>
        </w:rPr>
        <w:t>Considering impartiality as one of the main pillars of accreditation, SAAC is extremely commits-on to maintain stakeholders’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confidence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expected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from</w:t>
      </w:r>
      <w:r w:rsidRPr="00020015">
        <w:rPr>
          <w:spacing w:val="-1"/>
          <w:sz w:val="24"/>
          <w:szCs w:val="24"/>
        </w:rPr>
        <w:t xml:space="preserve"> </w:t>
      </w:r>
      <w:r w:rsidRPr="00020015">
        <w:rPr>
          <w:sz w:val="24"/>
          <w:szCs w:val="24"/>
        </w:rPr>
        <w:t>accreditation.</w:t>
      </w:r>
      <w:r w:rsidRPr="00020015">
        <w:rPr>
          <w:spacing w:val="-1"/>
          <w:sz w:val="24"/>
          <w:szCs w:val="24"/>
        </w:rPr>
        <w:t xml:space="preserve"> </w:t>
      </w:r>
      <w:r w:rsidRPr="00020015">
        <w:rPr>
          <w:sz w:val="24"/>
          <w:szCs w:val="24"/>
        </w:rPr>
        <w:t>SAAC</w:t>
      </w:r>
      <w:r w:rsidRPr="00020015">
        <w:rPr>
          <w:spacing w:val="-1"/>
          <w:sz w:val="24"/>
          <w:szCs w:val="24"/>
        </w:rPr>
        <w:t xml:space="preserve"> </w:t>
      </w:r>
      <w:r w:rsidRPr="00020015">
        <w:rPr>
          <w:sz w:val="24"/>
          <w:szCs w:val="24"/>
        </w:rPr>
        <w:t>committed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to</w:t>
      </w:r>
      <w:r w:rsidRPr="00020015">
        <w:rPr>
          <w:spacing w:val="-1"/>
          <w:sz w:val="24"/>
          <w:szCs w:val="24"/>
        </w:rPr>
        <w:t xml:space="preserve"> </w:t>
      </w:r>
      <w:r w:rsidRPr="00020015">
        <w:rPr>
          <w:sz w:val="24"/>
          <w:szCs w:val="24"/>
        </w:rPr>
        <w:t>comply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with</w:t>
      </w:r>
      <w:r w:rsidRPr="00020015">
        <w:rPr>
          <w:spacing w:val="-5"/>
          <w:sz w:val="24"/>
          <w:szCs w:val="24"/>
        </w:rPr>
        <w:t xml:space="preserve"> </w:t>
      </w:r>
      <w:r w:rsidRPr="00020015">
        <w:rPr>
          <w:sz w:val="24"/>
          <w:szCs w:val="24"/>
        </w:rPr>
        <w:t>all requirements of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ISO/IEC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17011: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2017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and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to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maintain impartiality at all levels and stages of its activity. SAAC take care on the participation of stakeholder’s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representatives in all technical and advisory committees.</w:t>
      </w:r>
    </w:p>
    <w:p w14:paraId="26F32BD2" w14:textId="77777777" w:rsidR="00337A95" w:rsidRPr="00020015" w:rsidRDefault="00337A95" w:rsidP="00337A95">
      <w:pPr>
        <w:pStyle w:val="BodyText"/>
        <w:spacing w:line="276" w:lineRule="auto"/>
        <w:ind w:right="108"/>
        <w:jc w:val="both"/>
        <w:rPr>
          <w:sz w:val="24"/>
          <w:szCs w:val="24"/>
        </w:rPr>
      </w:pPr>
      <w:r w:rsidRPr="00020015">
        <w:rPr>
          <w:sz w:val="24"/>
          <w:szCs w:val="24"/>
        </w:rPr>
        <w:t>The</w:t>
      </w:r>
      <w:r w:rsidRPr="00020015">
        <w:rPr>
          <w:spacing w:val="-7"/>
          <w:sz w:val="24"/>
          <w:szCs w:val="24"/>
        </w:rPr>
        <w:t xml:space="preserve"> </w:t>
      </w:r>
      <w:r w:rsidRPr="00020015">
        <w:rPr>
          <w:sz w:val="24"/>
          <w:szCs w:val="24"/>
        </w:rPr>
        <w:t>Board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is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committed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to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formulate</w:t>
      </w:r>
      <w:r w:rsidRPr="00020015">
        <w:rPr>
          <w:spacing w:val="-7"/>
          <w:sz w:val="24"/>
          <w:szCs w:val="24"/>
        </w:rPr>
        <w:t xml:space="preserve"> </w:t>
      </w:r>
      <w:r w:rsidRPr="00020015">
        <w:rPr>
          <w:sz w:val="24"/>
          <w:szCs w:val="24"/>
        </w:rPr>
        <w:t>policies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and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procedures</w:t>
      </w:r>
      <w:r w:rsidRPr="00020015">
        <w:rPr>
          <w:spacing w:val="-7"/>
          <w:sz w:val="24"/>
          <w:szCs w:val="24"/>
        </w:rPr>
        <w:t xml:space="preserve"> </w:t>
      </w:r>
      <w:r w:rsidRPr="00020015">
        <w:rPr>
          <w:sz w:val="24"/>
          <w:szCs w:val="24"/>
        </w:rPr>
        <w:t>in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a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non-discriminatory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or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biased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manner.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Moreover,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provide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SAAC services to all CABs which comply and meet the accreditation requirements.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Without any distinguish between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conformity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assessment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bodies (CABs),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including but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not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limited,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the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size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of</w:t>
      </w:r>
      <w:r w:rsidRPr="00020015">
        <w:rPr>
          <w:spacing w:val="-1"/>
          <w:sz w:val="24"/>
          <w:szCs w:val="24"/>
        </w:rPr>
        <w:t xml:space="preserve"> </w:t>
      </w:r>
      <w:r w:rsidRPr="00020015">
        <w:rPr>
          <w:sz w:val="24"/>
          <w:szCs w:val="24"/>
        </w:rPr>
        <w:t>the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CAB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or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its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membership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of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an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association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or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group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or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number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of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assessment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bodies</w:t>
      </w:r>
      <w:r w:rsidRPr="00020015">
        <w:rPr>
          <w:spacing w:val="-1"/>
          <w:sz w:val="24"/>
          <w:szCs w:val="24"/>
        </w:rPr>
        <w:t xml:space="preserve"> </w:t>
      </w:r>
      <w:r w:rsidRPr="00020015">
        <w:rPr>
          <w:sz w:val="24"/>
          <w:szCs w:val="24"/>
        </w:rPr>
        <w:t>accredited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...</w:t>
      </w:r>
      <w:r w:rsidRPr="00020015">
        <w:rPr>
          <w:spacing w:val="-1"/>
          <w:sz w:val="24"/>
          <w:szCs w:val="24"/>
        </w:rPr>
        <w:t xml:space="preserve"> </w:t>
      </w:r>
      <w:r w:rsidRPr="00020015">
        <w:rPr>
          <w:sz w:val="24"/>
          <w:szCs w:val="24"/>
        </w:rPr>
        <w:t>etc. In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addition, the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Board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obligated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towards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a fraudulent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behavior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or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CAB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intentionally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provides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false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documents,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information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or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conceals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information,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SAAC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refuses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to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provide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services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to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these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CABs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or</w:t>
      </w:r>
      <w:r w:rsidRPr="00020015">
        <w:rPr>
          <w:spacing w:val="-5"/>
          <w:sz w:val="24"/>
          <w:szCs w:val="24"/>
        </w:rPr>
        <w:t xml:space="preserve"> </w:t>
      </w:r>
      <w:r w:rsidRPr="00020015">
        <w:rPr>
          <w:sz w:val="24"/>
          <w:szCs w:val="24"/>
        </w:rPr>
        <w:t>initiate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its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process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for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withdrawal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or</w:t>
      </w:r>
      <w:r w:rsidRPr="00020015">
        <w:rPr>
          <w:spacing w:val="-7"/>
          <w:sz w:val="24"/>
          <w:szCs w:val="24"/>
        </w:rPr>
        <w:t xml:space="preserve"> </w:t>
      </w:r>
      <w:r w:rsidRPr="00020015">
        <w:rPr>
          <w:sz w:val="24"/>
          <w:szCs w:val="24"/>
        </w:rPr>
        <w:t>suspension</w:t>
      </w:r>
      <w:r w:rsidRPr="00020015">
        <w:rPr>
          <w:spacing w:val="-1"/>
          <w:sz w:val="24"/>
          <w:szCs w:val="24"/>
        </w:rPr>
        <w:t xml:space="preserve"> </w:t>
      </w:r>
      <w:r w:rsidRPr="00020015">
        <w:rPr>
          <w:sz w:val="24"/>
          <w:szCs w:val="24"/>
        </w:rPr>
        <w:t>of</w:t>
      </w:r>
      <w:r w:rsidRPr="00020015">
        <w:rPr>
          <w:spacing w:val="-5"/>
          <w:sz w:val="24"/>
          <w:szCs w:val="24"/>
        </w:rPr>
        <w:t xml:space="preserve"> </w:t>
      </w:r>
      <w:r w:rsidRPr="00020015">
        <w:rPr>
          <w:sz w:val="24"/>
          <w:szCs w:val="24"/>
        </w:rPr>
        <w:t>accreditation.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The</w:t>
      </w:r>
      <w:r w:rsidRPr="00020015">
        <w:rPr>
          <w:spacing w:val="-5"/>
          <w:sz w:val="24"/>
          <w:szCs w:val="24"/>
        </w:rPr>
        <w:t xml:space="preserve"> </w:t>
      </w:r>
      <w:r w:rsidRPr="00020015">
        <w:rPr>
          <w:sz w:val="24"/>
          <w:szCs w:val="24"/>
        </w:rPr>
        <w:t>board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obligated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not</w:t>
      </w:r>
      <w:r w:rsidRPr="00020015">
        <w:rPr>
          <w:spacing w:val="-5"/>
          <w:sz w:val="24"/>
          <w:szCs w:val="24"/>
        </w:rPr>
        <w:t xml:space="preserve"> </w:t>
      </w:r>
      <w:r w:rsidRPr="00020015">
        <w:rPr>
          <w:sz w:val="24"/>
          <w:szCs w:val="24"/>
        </w:rPr>
        <w:t>to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provide</w:t>
      </w:r>
      <w:r w:rsidRPr="00020015">
        <w:rPr>
          <w:spacing w:val="-7"/>
          <w:sz w:val="24"/>
          <w:szCs w:val="24"/>
        </w:rPr>
        <w:t xml:space="preserve"> </w:t>
      </w:r>
      <w:r w:rsidRPr="00020015">
        <w:rPr>
          <w:sz w:val="24"/>
          <w:szCs w:val="24"/>
        </w:rPr>
        <w:t>any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technical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support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services or</w:t>
      </w:r>
      <w:r w:rsidRPr="00020015">
        <w:rPr>
          <w:spacing w:val="-1"/>
          <w:sz w:val="24"/>
          <w:szCs w:val="24"/>
        </w:rPr>
        <w:t xml:space="preserve"> </w:t>
      </w:r>
      <w:r w:rsidRPr="00020015">
        <w:rPr>
          <w:sz w:val="24"/>
          <w:szCs w:val="24"/>
        </w:rPr>
        <w:t>consultations</w:t>
      </w:r>
      <w:r w:rsidRPr="00020015">
        <w:rPr>
          <w:spacing w:val="-3"/>
          <w:sz w:val="24"/>
          <w:szCs w:val="24"/>
        </w:rPr>
        <w:t xml:space="preserve"> </w:t>
      </w:r>
      <w:r w:rsidRPr="00020015">
        <w:rPr>
          <w:sz w:val="24"/>
          <w:szCs w:val="24"/>
        </w:rPr>
        <w:t>to CABs</w:t>
      </w:r>
      <w:r w:rsidRPr="00020015">
        <w:rPr>
          <w:spacing w:val="-1"/>
          <w:sz w:val="24"/>
          <w:szCs w:val="24"/>
        </w:rPr>
        <w:t xml:space="preserve"> </w:t>
      </w:r>
      <w:r w:rsidRPr="00020015">
        <w:rPr>
          <w:sz w:val="24"/>
          <w:szCs w:val="24"/>
        </w:rPr>
        <w:t>or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provide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any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conformity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assessment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services that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may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violate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the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principles</w:t>
      </w:r>
      <w:r w:rsidRPr="00020015">
        <w:rPr>
          <w:spacing w:val="-1"/>
          <w:sz w:val="24"/>
          <w:szCs w:val="24"/>
        </w:rPr>
        <w:t xml:space="preserve"> </w:t>
      </w:r>
      <w:r w:rsidRPr="00020015">
        <w:rPr>
          <w:sz w:val="24"/>
          <w:szCs w:val="24"/>
        </w:rPr>
        <w:t>of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integrity, impartiality, and keep confidentiality. Moreover, The Board is committed that SAAC does not offer any activities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nor any link with consultancy issues or other services that violating its impartiality or integrity. Nothing implied or would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suggest that accreditation would be simpler, easier, faster or less expensive if any specified person(s) or consultancy is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pacing w:val="-2"/>
          <w:sz w:val="24"/>
          <w:szCs w:val="24"/>
        </w:rPr>
        <w:t>contracted.</w:t>
      </w:r>
    </w:p>
    <w:p w14:paraId="59E4D554" w14:textId="77777777" w:rsidR="00337A95" w:rsidRPr="00020015" w:rsidRDefault="00337A95" w:rsidP="00337A95">
      <w:pPr>
        <w:pStyle w:val="BodyText"/>
        <w:spacing w:line="276" w:lineRule="auto"/>
        <w:ind w:right="111"/>
        <w:jc w:val="both"/>
        <w:rPr>
          <w:sz w:val="24"/>
          <w:szCs w:val="24"/>
        </w:rPr>
      </w:pPr>
      <w:r w:rsidRPr="00020015">
        <w:rPr>
          <w:sz w:val="24"/>
          <w:szCs w:val="24"/>
        </w:rPr>
        <w:t>The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Board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is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committed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to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ensure</w:t>
      </w:r>
      <w:r w:rsidRPr="00020015">
        <w:rPr>
          <w:spacing w:val="-6"/>
          <w:sz w:val="24"/>
          <w:szCs w:val="24"/>
        </w:rPr>
        <w:t xml:space="preserve"> </w:t>
      </w:r>
      <w:r w:rsidRPr="00020015">
        <w:rPr>
          <w:sz w:val="24"/>
          <w:szCs w:val="24"/>
        </w:rPr>
        <w:t>that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all</w:t>
      </w:r>
      <w:r w:rsidRPr="00020015">
        <w:rPr>
          <w:spacing w:val="-6"/>
          <w:sz w:val="24"/>
          <w:szCs w:val="24"/>
        </w:rPr>
        <w:t xml:space="preserve"> </w:t>
      </w:r>
      <w:r w:rsidRPr="00020015">
        <w:rPr>
          <w:sz w:val="24"/>
          <w:szCs w:val="24"/>
        </w:rPr>
        <w:t>SAAC</w:t>
      </w:r>
      <w:r w:rsidRPr="00020015">
        <w:rPr>
          <w:spacing w:val="-6"/>
          <w:sz w:val="24"/>
          <w:szCs w:val="24"/>
        </w:rPr>
        <w:t xml:space="preserve"> </w:t>
      </w:r>
      <w:r w:rsidRPr="00020015">
        <w:rPr>
          <w:sz w:val="24"/>
          <w:szCs w:val="24"/>
        </w:rPr>
        <w:t>personal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(employees,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committee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members,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assessors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and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experts)</w:t>
      </w:r>
      <w:r w:rsidRPr="00020015">
        <w:rPr>
          <w:spacing w:val="-7"/>
          <w:sz w:val="24"/>
          <w:szCs w:val="24"/>
        </w:rPr>
        <w:t xml:space="preserve"> </w:t>
      </w:r>
      <w:r w:rsidRPr="00020015">
        <w:rPr>
          <w:sz w:val="24"/>
          <w:szCs w:val="24"/>
        </w:rPr>
        <w:t>who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can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influence the accreditation process act objectively and free from any commercial, financial or other pressures that may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compromise impartiality and integrity. In addition, the board take all necessary means to ensure that there is no personal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relationship whether in past, present, or foreseeable in the future or mutual benefits or any potential relationship or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competitive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status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between</w:t>
      </w:r>
      <w:r w:rsidRPr="00020015">
        <w:rPr>
          <w:spacing w:val="-7"/>
          <w:sz w:val="24"/>
          <w:szCs w:val="24"/>
        </w:rPr>
        <w:t xml:space="preserve"> </w:t>
      </w:r>
      <w:r w:rsidRPr="00020015">
        <w:rPr>
          <w:sz w:val="24"/>
          <w:szCs w:val="24"/>
        </w:rPr>
        <w:t>SAAC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personal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or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their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organizations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and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the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assessed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CAB.</w:t>
      </w:r>
      <w:r w:rsidRPr="00020015">
        <w:rPr>
          <w:spacing w:val="-5"/>
          <w:sz w:val="24"/>
          <w:szCs w:val="24"/>
        </w:rPr>
        <w:t xml:space="preserve"> </w:t>
      </w:r>
      <w:r w:rsidRPr="00020015">
        <w:rPr>
          <w:sz w:val="24"/>
          <w:szCs w:val="24"/>
        </w:rPr>
        <w:t>Through</w:t>
      </w:r>
      <w:r w:rsidRPr="00020015">
        <w:rPr>
          <w:spacing w:val="-6"/>
          <w:sz w:val="24"/>
          <w:szCs w:val="24"/>
        </w:rPr>
        <w:t xml:space="preserve"> </w:t>
      </w:r>
      <w:r w:rsidRPr="00020015">
        <w:rPr>
          <w:sz w:val="24"/>
          <w:szCs w:val="24"/>
        </w:rPr>
        <w:t>their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obligation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to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declare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the nature of any relationship or any potential conflict of interest as it arises. In the event of a relationship or conflict</w:t>
      </w:r>
      <w:r w:rsidRPr="00020015">
        <w:rPr>
          <w:spacing w:val="30"/>
          <w:sz w:val="24"/>
          <w:szCs w:val="24"/>
        </w:rPr>
        <w:t xml:space="preserve"> </w:t>
      </w:r>
      <w:r w:rsidRPr="00020015">
        <w:rPr>
          <w:sz w:val="24"/>
          <w:szCs w:val="24"/>
        </w:rPr>
        <w:t>of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interest, the person concerned not allowed to participate in any phase of the accreditation process.</w:t>
      </w:r>
    </w:p>
    <w:p w14:paraId="3AD8E0A4" w14:textId="77777777" w:rsidR="00337A95" w:rsidRPr="00020015" w:rsidRDefault="00337A95" w:rsidP="00337A95">
      <w:pPr>
        <w:pStyle w:val="BodyText"/>
        <w:spacing w:line="276" w:lineRule="auto"/>
        <w:ind w:right="112"/>
        <w:jc w:val="both"/>
        <w:rPr>
          <w:sz w:val="24"/>
          <w:szCs w:val="24"/>
        </w:rPr>
      </w:pPr>
      <w:r w:rsidRPr="00020015">
        <w:rPr>
          <w:sz w:val="24"/>
          <w:szCs w:val="24"/>
        </w:rPr>
        <w:t>SAAC evaluates the potential risks to impartiality arising from its activities and identifies the parties concerned on an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ongoing</w:t>
      </w:r>
      <w:r w:rsidRPr="00020015">
        <w:rPr>
          <w:spacing w:val="-6"/>
          <w:sz w:val="24"/>
          <w:szCs w:val="24"/>
        </w:rPr>
        <w:t xml:space="preserve"> </w:t>
      </w:r>
      <w:r w:rsidRPr="00020015">
        <w:rPr>
          <w:sz w:val="24"/>
          <w:szCs w:val="24"/>
        </w:rPr>
        <w:t>basis,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including</w:t>
      </w:r>
      <w:r w:rsidRPr="00020015">
        <w:rPr>
          <w:spacing w:val="-7"/>
          <w:sz w:val="24"/>
          <w:szCs w:val="24"/>
        </w:rPr>
        <w:t xml:space="preserve"> </w:t>
      </w:r>
      <w:r w:rsidRPr="00020015">
        <w:rPr>
          <w:sz w:val="24"/>
          <w:szCs w:val="24"/>
        </w:rPr>
        <w:t>any</w:t>
      </w:r>
      <w:r w:rsidRPr="00020015">
        <w:rPr>
          <w:spacing w:val="-6"/>
          <w:sz w:val="24"/>
          <w:szCs w:val="24"/>
        </w:rPr>
        <w:t xml:space="preserve"> </w:t>
      </w:r>
      <w:r w:rsidRPr="00020015">
        <w:rPr>
          <w:sz w:val="24"/>
          <w:szCs w:val="24"/>
        </w:rPr>
        <w:t>inconsistencies</w:t>
      </w:r>
      <w:r w:rsidRPr="00020015">
        <w:rPr>
          <w:spacing w:val="-7"/>
          <w:sz w:val="24"/>
          <w:szCs w:val="24"/>
        </w:rPr>
        <w:t xml:space="preserve"> </w:t>
      </w:r>
      <w:r w:rsidRPr="00020015">
        <w:rPr>
          <w:sz w:val="24"/>
          <w:szCs w:val="24"/>
        </w:rPr>
        <w:t>arising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from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its</w:t>
      </w:r>
      <w:r w:rsidRPr="00020015">
        <w:rPr>
          <w:spacing w:val="-7"/>
          <w:sz w:val="24"/>
          <w:szCs w:val="24"/>
        </w:rPr>
        <w:t xml:space="preserve"> </w:t>
      </w:r>
      <w:r w:rsidRPr="00020015">
        <w:rPr>
          <w:sz w:val="24"/>
          <w:szCs w:val="24"/>
        </w:rPr>
        <w:t>relations,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and</w:t>
      </w:r>
      <w:r w:rsidRPr="00020015">
        <w:rPr>
          <w:spacing w:val="-8"/>
          <w:sz w:val="24"/>
          <w:szCs w:val="24"/>
        </w:rPr>
        <w:t xml:space="preserve"> </w:t>
      </w:r>
      <w:r w:rsidRPr="00020015">
        <w:rPr>
          <w:sz w:val="24"/>
          <w:szCs w:val="24"/>
        </w:rPr>
        <w:t>personal</w:t>
      </w:r>
      <w:r w:rsidRPr="00020015">
        <w:rPr>
          <w:spacing w:val="-7"/>
          <w:sz w:val="24"/>
          <w:szCs w:val="24"/>
        </w:rPr>
        <w:t xml:space="preserve"> </w:t>
      </w:r>
      <w:r w:rsidRPr="00020015">
        <w:rPr>
          <w:sz w:val="24"/>
          <w:szCs w:val="24"/>
        </w:rPr>
        <w:t>relations</w:t>
      </w:r>
      <w:r w:rsidRPr="00020015">
        <w:rPr>
          <w:spacing w:val="-7"/>
          <w:sz w:val="24"/>
          <w:szCs w:val="24"/>
        </w:rPr>
        <w:t xml:space="preserve"> </w:t>
      </w:r>
      <w:r w:rsidRPr="00020015">
        <w:rPr>
          <w:sz w:val="24"/>
          <w:szCs w:val="24"/>
        </w:rPr>
        <w:t>on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an</w:t>
      </w:r>
      <w:r w:rsidRPr="00020015">
        <w:rPr>
          <w:spacing w:val="-7"/>
          <w:sz w:val="24"/>
          <w:szCs w:val="24"/>
        </w:rPr>
        <w:t xml:space="preserve"> </w:t>
      </w:r>
      <w:r w:rsidRPr="00020015">
        <w:rPr>
          <w:sz w:val="24"/>
          <w:szCs w:val="24"/>
        </w:rPr>
        <w:t>ongoing</w:t>
      </w:r>
      <w:r w:rsidRPr="00020015">
        <w:rPr>
          <w:spacing w:val="-7"/>
          <w:sz w:val="24"/>
          <w:szCs w:val="24"/>
        </w:rPr>
        <w:t xml:space="preserve"> </w:t>
      </w:r>
      <w:r w:rsidRPr="00020015">
        <w:rPr>
          <w:sz w:val="24"/>
          <w:szCs w:val="24"/>
        </w:rPr>
        <w:t>basis.</w:t>
      </w:r>
      <w:r w:rsidRPr="00020015">
        <w:rPr>
          <w:spacing w:val="-2"/>
          <w:sz w:val="24"/>
          <w:szCs w:val="24"/>
        </w:rPr>
        <w:t xml:space="preserve"> </w:t>
      </w:r>
      <w:r w:rsidRPr="00020015">
        <w:rPr>
          <w:sz w:val="24"/>
          <w:szCs w:val="24"/>
        </w:rPr>
        <w:t>Ensuring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protection of impartiality through internal audit, management review and stakeholders claims. When identify any risk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SAAC undertake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the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appropriate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and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monitored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measures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to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eliminate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or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minimize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its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impact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and</w:t>
      </w:r>
      <w:r w:rsidRPr="00020015">
        <w:rPr>
          <w:spacing w:val="-9"/>
          <w:sz w:val="24"/>
          <w:szCs w:val="24"/>
        </w:rPr>
        <w:t xml:space="preserve"> </w:t>
      </w:r>
      <w:r w:rsidRPr="00020015">
        <w:rPr>
          <w:sz w:val="24"/>
          <w:szCs w:val="24"/>
        </w:rPr>
        <w:t>evaluate</w:t>
      </w:r>
      <w:r w:rsidRPr="00020015">
        <w:rPr>
          <w:spacing w:val="-10"/>
          <w:sz w:val="24"/>
          <w:szCs w:val="24"/>
        </w:rPr>
        <w:t xml:space="preserve"> </w:t>
      </w:r>
      <w:r w:rsidRPr="00020015">
        <w:rPr>
          <w:sz w:val="24"/>
          <w:szCs w:val="24"/>
        </w:rPr>
        <w:t>its</w:t>
      </w:r>
      <w:r w:rsidRPr="00020015">
        <w:rPr>
          <w:spacing w:val="-6"/>
          <w:sz w:val="24"/>
          <w:szCs w:val="24"/>
        </w:rPr>
        <w:t xml:space="preserve"> </w:t>
      </w:r>
      <w:r w:rsidRPr="00020015">
        <w:rPr>
          <w:sz w:val="24"/>
          <w:szCs w:val="24"/>
        </w:rPr>
        <w:t>effectiveness.</w:t>
      </w:r>
    </w:p>
    <w:p w14:paraId="2D2EC759" w14:textId="77777777" w:rsidR="00337A95" w:rsidRDefault="00337A95" w:rsidP="00337A95">
      <w:pPr>
        <w:pStyle w:val="BodyText"/>
        <w:spacing w:line="276" w:lineRule="auto"/>
        <w:rPr>
          <w:sz w:val="24"/>
          <w:szCs w:val="24"/>
          <w:rtl/>
        </w:rPr>
      </w:pPr>
      <w:r w:rsidRPr="00020015">
        <w:rPr>
          <w:sz w:val="24"/>
          <w:szCs w:val="24"/>
        </w:rPr>
        <w:t>SAAC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commits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that</w:t>
      </w:r>
      <w:r w:rsidRPr="00020015">
        <w:rPr>
          <w:spacing w:val="-5"/>
          <w:sz w:val="24"/>
          <w:szCs w:val="24"/>
        </w:rPr>
        <w:t xml:space="preserve"> </w:t>
      </w:r>
      <w:r w:rsidRPr="00020015">
        <w:rPr>
          <w:sz w:val="24"/>
          <w:szCs w:val="24"/>
        </w:rPr>
        <w:t>in</w:t>
      </w:r>
      <w:r w:rsidRPr="00020015">
        <w:rPr>
          <w:spacing w:val="-5"/>
          <w:sz w:val="24"/>
          <w:szCs w:val="24"/>
        </w:rPr>
        <w:t xml:space="preserve"> </w:t>
      </w:r>
      <w:r w:rsidRPr="00020015">
        <w:rPr>
          <w:sz w:val="24"/>
          <w:szCs w:val="24"/>
        </w:rPr>
        <w:t>case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of</w:t>
      </w:r>
      <w:r w:rsidRPr="00020015">
        <w:rPr>
          <w:spacing w:val="-5"/>
          <w:sz w:val="24"/>
          <w:szCs w:val="24"/>
        </w:rPr>
        <w:t xml:space="preserve"> </w:t>
      </w:r>
      <w:r w:rsidRPr="00020015">
        <w:rPr>
          <w:sz w:val="24"/>
          <w:szCs w:val="24"/>
        </w:rPr>
        <w:t>identified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unacceptable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risk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to</w:t>
      </w:r>
      <w:r w:rsidRPr="00020015">
        <w:rPr>
          <w:spacing w:val="-7"/>
          <w:sz w:val="24"/>
          <w:szCs w:val="24"/>
        </w:rPr>
        <w:t xml:space="preserve"> </w:t>
      </w:r>
      <w:r w:rsidRPr="00020015">
        <w:rPr>
          <w:sz w:val="24"/>
          <w:szCs w:val="24"/>
        </w:rPr>
        <w:t>impartiality</w:t>
      </w:r>
      <w:r w:rsidRPr="00020015">
        <w:rPr>
          <w:spacing w:val="-5"/>
          <w:sz w:val="24"/>
          <w:szCs w:val="24"/>
        </w:rPr>
        <w:t xml:space="preserve"> </w:t>
      </w:r>
      <w:r w:rsidRPr="00020015">
        <w:rPr>
          <w:sz w:val="24"/>
          <w:szCs w:val="24"/>
        </w:rPr>
        <w:t>and couldn’t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mitigated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its</w:t>
      </w:r>
      <w:r w:rsidRPr="00020015">
        <w:rPr>
          <w:spacing w:val="-6"/>
          <w:sz w:val="24"/>
          <w:szCs w:val="24"/>
        </w:rPr>
        <w:t xml:space="preserve"> </w:t>
      </w:r>
      <w:r w:rsidRPr="00020015">
        <w:rPr>
          <w:sz w:val="24"/>
          <w:szCs w:val="24"/>
        </w:rPr>
        <w:t>impact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to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an</w:t>
      </w:r>
      <w:r w:rsidRPr="00020015">
        <w:rPr>
          <w:spacing w:val="-4"/>
          <w:sz w:val="24"/>
          <w:szCs w:val="24"/>
        </w:rPr>
        <w:t xml:space="preserve"> </w:t>
      </w:r>
      <w:r w:rsidRPr="00020015">
        <w:rPr>
          <w:sz w:val="24"/>
          <w:szCs w:val="24"/>
        </w:rPr>
        <w:t>acceptable</w:t>
      </w:r>
      <w:r w:rsidRPr="00020015">
        <w:rPr>
          <w:spacing w:val="40"/>
          <w:sz w:val="24"/>
          <w:szCs w:val="24"/>
        </w:rPr>
        <w:t xml:space="preserve"> </w:t>
      </w:r>
      <w:r w:rsidRPr="00020015">
        <w:rPr>
          <w:sz w:val="24"/>
          <w:szCs w:val="24"/>
        </w:rPr>
        <w:t>level, will not provide accreditation until the risk removed.</w:t>
      </w:r>
    </w:p>
    <w:p w14:paraId="76A27E04" w14:textId="77777777" w:rsidR="00337A95" w:rsidRPr="00020015" w:rsidRDefault="00337A95" w:rsidP="00337A95">
      <w:pPr>
        <w:pStyle w:val="BodyText"/>
        <w:spacing w:line="276" w:lineRule="auto"/>
        <w:rPr>
          <w:sz w:val="22"/>
          <w:szCs w:val="24"/>
        </w:rPr>
      </w:pPr>
    </w:p>
    <w:p w14:paraId="52C953BE" w14:textId="77777777" w:rsidR="00337A95" w:rsidRPr="00020015" w:rsidRDefault="00337A95" w:rsidP="00337A95">
      <w:pPr>
        <w:ind w:left="115"/>
        <w:rPr>
          <w:b/>
          <w:sz w:val="24"/>
          <w:szCs w:val="20"/>
        </w:rPr>
      </w:pPr>
      <w:r w:rsidRPr="00020015">
        <w:rPr>
          <w:b/>
          <w:sz w:val="24"/>
          <w:szCs w:val="20"/>
        </w:rPr>
        <w:t>CEO</w:t>
      </w:r>
      <w:r w:rsidRPr="00020015">
        <w:rPr>
          <w:b/>
          <w:spacing w:val="-7"/>
          <w:sz w:val="24"/>
          <w:szCs w:val="20"/>
        </w:rPr>
        <w:t xml:space="preserve"> </w:t>
      </w:r>
      <w:r w:rsidRPr="00020015">
        <w:rPr>
          <w:b/>
          <w:spacing w:val="-2"/>
          <w:sz w:val="24"/>
          <w:szCs w:val="20"/>
        </w:rPr>
        <w:t>Signature</w:t>
      </w:r>
    </w:p>
    <w:p w14:paraId="109E7645" w14:textId="77777777" w:rsidR="00337A95" w:rsidRDefault="00337A95" w:rsidP="00337A95">
      <w:pPr>
        <w:bidi/>
        <w:ind w:right="115"/>
        <w:jc w:val="right"/>
        <w:rPr>
          <w:b/>
          <w:bCs/>
          <w:spacing w:val="-2"/>
          <w:sz w:val="24"/>
          <w:szCs w:val="24"/>
          <w:rtl/>
        </w:rPr>
      </w:pPr>
    </w:p>
    <w:p w14:paraId="2A2BEB2B" w14:textId="69D8B329" w:rsidR="00337A95" w:rsidRDefault="00337A95" w:rsidP="00337A95">
      <w:pPr>
        <w:bidi/>
        <w:ind w:right="115"/>
        <w:jc w:val="right"/>
        <w:rPr>
          <w:b/>
          <w:bCs/>
          <w:sz w:val="26"/>
          <w:szCs w:val="26"/>
        </w:rPr>
      </w:pPr>
      <w:r w:rsidRPr="00020015">
        <w:rPr>
          <w:b/>
          <w:bCs/>
          <w:spacing w:val="-2"/>
          <w:sz w:val="24"/>
          <w:szCs w:val="24"/>
          <w:rtl/>
        </w:rPr>
        <w:t>ـ</w:t>
      </w:r>
      <w:r>
        <w:rPr>
          <w:b/>
          <w:bCs/>
          <w:spacing w:val="-2"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E1FAA91" w14:textId="77777777" w:rsidR="003A75DA" w:rsidRPr="00CD6023" w:rsidRDefault="003A75DA" w:rsidP="008606AC">
      <w:pPr>
        <w:pStyle w:val="ListParagraph"/>
        <w:rPr>
          <w:color w:val="000000" w:themeColor="text1"/>
          <w:sz w:val="26"/>
          <w:szCs w:val="26"/>
          <w:rtl/>
        </w:rPr>
      </w:pPr>
      <w:bookmarkStart w:id="5" w:name="_bookmark6"/>
      <w:bookmarkEnd w:id="5"/>
    </w:p>
    <w:p w14:paraId="1D3C0D49" w14:textId="77777777" w:rsidR="008606AC" w:rsidRDefault="008606AC" w:rsidP="008606AC">
      <w:pPr>
        <w:pStyle w:val="ListParagraph"/>
        <w:bidi/>
        <w:jc w:val="right"/>
        <w:rPr>
          <w:sz w:val="26"/>
          <w:szCs w:val="26"/>
        </w:rPr>
      </w:pPr>
      <w:r w:rsidRPr="006369C4">
        <w:rPr>
          <w:rFonts w:hint="cs"/>
          <w:color w:val="000000" w:themeColor="text1"/>
          <w:sz w:val="4"/>
          <w:szCs w:val="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BD216" w14:textId="54AB3ADB" w:rsidR="009E0EDC" w:rsidRPr="003A75DA" w:rsidRDefault="008606AC" w:rsidP="006B7C2E">
      <w:pPr>
        <w:spacing w:line="363" w:lineRule="exact"/>
      </w:pPr>
      <w:r w:rsidRPr="003A75DA">
        <w:t xml:space="preserve">* </w:t>
      </w:r>
      <w:r w:rsidR="005B1D3A" w:rsidRPr="003A75DA">
        <w:t>Imperiality Poli</w:t>
      </w:r>
      <w:r w:rsidR="00D47CF2" w:rsidRPr="003A75DA">
        <w:t xml:space="preserve">cy can be found in SAAC Quality Manual Page </w:t>
      </w:r>
      <w:r w:rsidR="00343005" w:rsidRPr="003A75DA">
        <w:t xml:space="preserve"> 6</w:t>
      </w:r>
    </w:p>
    <w:sectPr w:rsidR="009E0EDC" w:rsidRPr="003A75DA" w:rsidSect="00037B04">
      <w:headerReference w:type="default" r:id="rId9"/>
      <w:footerReference w:type="default" r:id="rId10"/>
      <w:pgSz w:w="11910" w:h="16840"/>
      <w:pgMar w:top="900" w:right="1020" w:bottom="10" w:left="1020" w:header="420" w:footer="63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026EE" w14:textId="77777777" w:rsidR="00DC5873" w:rsidRDefault="00DC5873">
      <w:r>
        <w:separator/>
      </w:r>
    </w:p>
  </w:endnote>
  <w:endnote w:type="continuationSeparator" w:id="0">
    <w:p w14:paraId="67158E40" w14:textId="77777777" w:rsidR="00DC5873" w:rsidRDefault="00DC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Arabic Light">
    <w:panose1 w:val="020B0303020203050203"/>
    <w:charset w:val="00"/>
    <w:family w:val="swiss"/>
    <w:pitch w:val="variable"/>
    <w:sig w:usb0="8000202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230A2" w14:textId="77777777" w:rsidR="006432E2" w:rsidRDefault="006432E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3E8679" wp14:editId="2FB98DD9">
              <wp:simplePos x="0" y="0"/>
              <wp:positionH relativeFrom="page">
                <wp:posOffset>1347470</wp:posOffset>
              </wp:positionH>
              <wp:positionV relativeFrom="page">
                <wp:posOffset>10252075</wp:posOffset>
              </wp:positionV>
              <wp:extent cx="6350" cy="123190"/>
              <wp:effectExtent l="0" t="0" r="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1231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A46DE" id="Rectangle 27" o:spid="_x0000_s1026" style="position:absolute;margin-left:106.1pt;margin-top:807.25pt;width:.5pt;height:9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C839904" wp14:editId="5F9230D4">
              <wp:simplePos x="0" y="0"/>
              <wp:positionH relativeFrom="page">
                <wp:posOffset>2174875</wp:posOffset>
              </wp:positionH>
              <wp:positionV relativeFrom="page">
                <wp:posOffset>10252075</wp:posOffset>
              </wp:positionV>
              <wp:extent cx="6350" cy="123190"/>
              <wp:effectExtent l="0" t="0" r="0" b="0"/>
              <wp:wrapNone/>
              <wp:docPr id="26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1231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B4FADE" id="Rectangle 26" o:spid="_x0000_s1026" style="position:absolute;margin-left:171.25pt;margin-top:807.25pt;width:.5pt;height:9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66810F5" wp14:editId="615F359C">
              <wp:simplePos x="0" y="0"/>
              <wp:positionH relativeFrom="page">
                <wp:posOffset>6245225</wp:posOffset>
              </wp:positionH>
              <wp:positionV relativeFrom="page">
                <wp:posOffset>10252075</wp:posOffset>
              </wp:positionV>
              <wp:extent cx="6350" cy="123190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1231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D3F20" id="Rectangle 24" o:spid="_x0000_s1026" style="position:absolute;margin-left:491.75pt;margin-top:807.25pt;width:.5pt;height:9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C987AC4" wp14:editId="20AA638F">
              <wp:simplePos x="0" y="0"/>
              <wp:positionH relativeFrom="page">
                <wp:posOffset>760095</wp:posOffset>
              </wp:positionH>
              <wp:positionV relativeFrom="page">
                <wp:posOffset>10258425</wp:posOffset>
              </wp:positionV>
              <wp:extent cx="316865" cy="12763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292F4" w14:textId="0F25225B" w:rsidR="006432E2" w:rsidRPr="00816B99" w:rsidRDefault="006432E2" w:rsidP="00337A95">
                          <w:pPr>
                            <w:pStyle w:val="Footer"/>
                            <w:rPr>
                              <w:sz w:val="16"/>
                            </w:rPr>
                          </w:pPr>
                          <w:r w:rsidRPr="00A37D74">
                            <w:rPr>
                              <w:spacing w:val="-2"/>
                              <w:sz w:val="16"/>
                            </w:rPr>
                            <w:t>QM-</w:t>
                          </w:r>
                          <w:r w:rsidRPr="00A37D74">
                            <w:rPr>
                              <w:spacing w:val="-7"/>
                              <w:sz w:val="16"/>
                            </w:rPr>
                            <w:t>0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87AC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59.85pt;margin-top:807.75pt;width:24.95pt;height: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vd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" filled="f" stroked="f">
              <v:textbox inset="0,0,0,0">
                <w:txbxContent>
                  <w:p w14:paraId="289292F4" w14:textId="0F25225B" w:rsidR="006432E2" w:rsidRPr="00816B99" w:rsidRDefault="006432E2" w:rsidP="00337A95">
                    <w:pPr>
                      <w:pStyle w:val="Footer"/>
                      <w:rPr>
                        <w:sz w:val="16"/>
                      </w:rPr>
                    </w:pPr>
                    <w:r w:rsidRPr="00A37D74">
                      <w:rPr>
                        <w:spacing w:val="-2"/>
                        <w:sz w:val="16"/>
                      </w:rPr>
                      <w:t>QM-</w:t>
                    </w:r>
                    <w:r w:rsidRPr="00A37D74">
                      <w:rPr>
                        <w:spacing w:val="-7"/>
                        <w:sz w:val="16"/>
                      </w:rPr>
                      <w:t>0</w:t>
                    </w:r>
                    <w:r>
                      <w:rPr>
                        <w:spacing w:val="-7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3BA1AD3" wp14:editId="55A3DB21">
              <wp:simplePos x="0" y="0"/>
              <wp:positionH relativeFrom="page">
                <wp:posOffset>1505585</wp:posOffset>
              </wp:positionH>
              <wp:positionV relativeFrom="page">
                <wp:posOffset>10258425</wp:posOffset>
              </wp:positionV>
              <wp:extent cx="518160" cy="12763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00E50" w14:textId="59B1F7D4" w:rsidR="006432E2" w:rsidRPr="00A37D74" w:rsidRDefault="006432E2" w:rsidP="00337A95">
                          <w:pPr>
                            <w:pStyle w:val="Footer"/>
                            <w:rPr>
                              <w:rFonts w:eastAsia="Times New Roman" w:cstheme="minorHAnsi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26</w:t>
                          </w:r>
                          <w:r w:rsidRPr="00A37D74">
                            <w:rPr>
                              <w:sz w:val="16"/>
                              <w:szCs w:val="16"/>
                            </w:rPr>
                            <w:t>/06/2023</w:t>
                          </w:r>
                        </w:p>
                        <w:p w14:paraId="7BC1F6DD" w14:textId="77777777" w:rsidR="006432E2" w:rsidRDefault="006432E2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BA1AD3" id="Text Box 20" o:spid="_x0000_s1027" type="#_x0000_t202" style="position:absolute;margin-left:118.55pt;margin-top:807.75pt;width:40.8pt;height:1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6pw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" filled="f" stroked="f">
              <v:textbox inset="0,0,0,0">
                <w:txbxContent>
                  <w:p w14:paraId="4FD00E50" w14:textId="59B1F7D4" w:rsidR="006432E2" w:rsidRPr="00A37D74" w:rsidRDefault="006432E2" w:rsidP="00337A95">
                    <w:pPr>
                      <w:pStyle w:val="Footer"/>
                      <w:rPr>
                        <w:rFonts w:eastAsia="Times New Roman" w:cstheme="minorHAnsi"/>
                        <w:color w:val="000000" w:themeColor="text1"/>
                        <w:sz w:val="16"/>
                        <w:szCs w:val="16"/>
                        <w:rtl/>
                      </w:rPr>
                    </w:pPr>
                    <w:r>
                      <w:rPr>
                        <w:sz w:val="16"/>
                        <w:szCs w:val="16"/>
                      </w:rPr>
                      <w:t>26</w:t>
                    </w:r>
                    <w:r w:rsidRPr="00A37D74">
                      <w:rPr>
                        <w:sz w:val="16"/>
                        <w:szCs w:val="16"/>
                      </w:rPr>
                      <w:t>/06/2023</w:t>
                    </w:r>
                  </w:p>
                  <w:p w14:paraId="7BC1F6DD" w14:textId="77777777" w:rsidR="006432E2" w:rsidRDefault="006432E2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A1A6FF6" wp14:editId="3345E438">
              <wp:simplePos x="0" y="0"/>
              <wp:positionH relativeFrom="page">
                <wp:posOffset>3761105</wp:posOffset>
              </wp:positionH>
              <wp:positionV relativeFrom="page">
                <wp:posOffset>10258425</wp:posOffset>
              </wp:positionV>
              <wp:extent cx="901065" cy="12763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0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C1CC7" w14:textId="525A2092" w:rsidR="006432E2" w:rsidRDefault="006432E2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SAAC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Quality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Manual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1A6FF6" id="Text Box 18" o:spid="_x0000_s1028" type="#_x0000_t202" style="position:absolute;margin-left:296.15pt;margin-top:807.75pt;width:70.95pt;height:10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uzrwIAALE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" filled="f" stroked="f">
              <v:textbox inset="0,0,0,0">
                <w:txbxContent>
                  <w:p w14:paraId="3AEC1CC7" w14:textId="525A2092" w:rsidR="006432E2" w:rsidRDefault="006432E2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SAAC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Quality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Manual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B51067F" wp14:editId="0E72FAED">
              <wp:simplePos x="0" y="0"/>
              <wp:positionH relativeFrom="page">
                <wp:posOffset>6339205</wp:posOffset>
              </wp:positionH>
              <wp:positionV relativeFrom="page">
                <wp:posOffset>10258425</wp:posOffset>
              </wp:positionV>
              <wp:extent cx="650875" cy="1276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DF641" w14:textId="51158F3D" w:rsidR="006432E2" w:rsidRPr="00816B99" w:rsidRDefault="006432E2" w:rsidP="00337A95">
                          <w:pPr>
                            <w:spacing w:line="184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A37D74">
                            <w:rPr>
                              <w:spacing w:val="-4"/>
                              <w:sz w:val="16"/>
                              <w:szCs w:val="16"/>
                            </w:rPr>
                            <w:t>Page</w:t>
                          </w:r>
                          <w:r w:rsidRPr="00A37D7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7D7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37D74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37D7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A37D74">
                            <w:rPr>
                              <w:sz w:val="16"/>
                              <w:szCs w:val="16"/>
                            </w:rPr>
                            <w:t>12</w:t>
                          </w:r>
                          <w:r w:rsidRPr="00A37D7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37D74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37D74">
                            <w:rPr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19</w:t>
                          </w:r>
                        </w:p>
                        <w:p w14:paraId="264CFD9F" w14:textId="77777777" w:rsidR="006432E2" w:rsidRDefault="006432E2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1067F" id="Text Box 16" o:spid="_x0000_s1029" type="#_x0000_t202" style="position:absolute;margin-left:499.15pt;margin-top:807.75pt;width:51.25pt;height:10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0+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" filled="f" stroked="f">
              <v:textbox inset="0,0,0,0">
                <w:txbxContent>
                  <w:p w14:paraId="482DF641" w14:textId="51158F3D" w:rsidR="006432E2" w:rsidRPr="00816B99" w:rsidRDefault="006432E2" w:rsidP="00337A95">
                    <w:pPr>
                      <w:spacing w:line="184" w:lineRule="exact"/>
                      <w:ind w:left="20"/>
                      <w:rPr>
                        <w:sz w:val="16"/>
                        <w:szCs w:val="16"/>
                      </w:rPr>
                    </w:pPr>
                    <w:r w:rsidRPr="00A37D74">
                      <w:rPr>
                        <w:spacing w:val="-4"/>
                        <w:sz w:val="16"/>
                        <w:szCs w:val="16"/>
                      </w:rPr>
                      <w:t>Page</w:t>
                    </w:r>
                    <w:r w:rsidRPr="00A37D74">
                      <w:rPr>
                        <w:sz w:val="16"/>
                        <w:szCs w:val="16"/>
                      </w:rPr>
                      <w:t xml:space="preserve"> </w:t>
                    </w:r>
                    <w:r w:rsidRPr="00A37D74">
                      <w:rPr>
                        <w:sz w:val="16"/>
                        <w:szCs w:val="16"/>
                      </w:rPr>
                      <w:fldChar w:fldCharType="begin"/>
                    </w:r>
                    <w:r w:rsidRPr="00A37D74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A37D74">
                      <w:rPr>
                        <w:sz w:val="16"/>
                        <w:szCs w:val="16"/>
                      </w:rPr>
                      <w:fldChar w:fldCharType="separate"/>
                    </w:r>
                    <w:r w:rsidRPr="00A37D74">
                      <w:rPr>
                        <w:sz w:val="16"/>
                        <w:szCs w:val="16"/>
                      </w:rPr>
                      <w:t>12</w:t>
                    </w:r>
                    <w:r w:rsidRPr="00A37D74">
                      <w:rPr>
                        <w:sz w:val="16"/>
                        <w:szCs w:val="16"/>
                      </w:rPr>
                      <w:fldChar w:fldCharType="end"/>
                    </w:r>
                    <w:r w:rsidRPr="00A37D74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A37D74">
                      <w:rPr>
                        <w:sz w:val="16"/>
                        <w:szCs w:val="16"/>
                      </w:rPr>
                      <w:t xml:space="preserve">of </w:t>
                    </w:r>
                    <w:r>
                      <w:rPr>
                        <w:sz w:val="16"/>
                        <w:szCs w:val="16"/>
                      </w:rPr>
                      <w:t>19</w:t>
                    </w:r>
                  </w:p>
                  <w:p w14:paraId="264CFD9F" w14:textId="77777777" w:rsidR="006432E2" w:rsidRDefault="006432E2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742E8" w14:textId="25D0ED44" w:rsidR="006432E2" w:rsidRPr="009E0EDC" w:rsidRDefault="006432E2" w:rsidP="009E0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E36AD" w14:textId="77777777" w:rsidR="00DC5873" w:rsidRDefault="00DC5873">
      <w:r>
        <w:separator/>
      </w:r>
    </w:p>
  </w:footnote>
  <w:footnote w:type="continuationSeparator" w:id="0">
    <w:p w14:paraId="44F44EB8" w14:textId="77777777" w:rsidR="00DC5873" w:rsidRDefault="00DC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3782" w14:textId="77777777" w:rsidR="006432E2" w:rsidRDefault="006432E2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046D1B17" wp14:editId="68B4ECF6">
          <wp:simplePos x="0" y="0"/>
          <wp:positionH relativeFrom="page">
            <wp:posOffset>5400675</wp:posOffset>
          </wp:positionH>
          <wp:positionV relativeFrom="page">
            <wp:posOffset>390525</wp:posOffset>
          </wp:positionV>
          <wp:extent cx="1592605" cy="581025"/>
          <wp:effectExtent l="0" t="0" r="7620" b="0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7667" cy="582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FF38EA0" wp14:editId="3DB39A98">
          <wp:simplePos x="0" y="0"/>
          <wp:positionH relativeFrom="page">
            <wp:posOffset>561976</wp:posOffset>
          </wp:positionH>
          <wp:positionV relativeFrom="page">
            <wp:posOffset>266700</wp:posOffset>
          </wp:positionV>
          <wp:extent cx="1162050" cy="780761"/>
          <wp:effectExtent l="0" t="0" r="0" b="635"/>
          <wp:wrapNone/>
          <wp:docPr id="3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1050" cy="786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1CD64" w14:textId="2F4ADE0E" w:rsidR="006432E2" w:rsidRDefault="006432E2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349F"/>
    <w:multiLevelType w:val="hybridMultilevel"/>
    <w:tmpl w:val="E7C8643C"/>
    <w:lvl w:ilvl="0" w:tplc="EA0A0D74">
      <w:numFmt w:val="bullet"/>
      <w:lvlText w:val="o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62FE177E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B8CE27D6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A4FE53A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E7C4E282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460E074A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EDE63DE4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BAECA226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03180AF2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3540AB"/>
    <w:multiLevelType w:val="hybridMultilevel"/>
    <w:tmpl w:val="451C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28B8"/>
    <w:multiLevelType w:val="hybridMultilevel"/>
    <w:tmpl w:val="921A626E"/>
    <w:lvl w:ilvl="0" w:tplc="B2A4C9E2">
      <w:numFmt w:val="bullet"/>
      <w:lvlText w:val="-"/>
      <w:lvlJc w:val="left"/>
      <w:pPr>
        <w:ind w:left="643" w:hanging="360"/>
      </w:pPr>
      <w:rPr>
        <w:rFonts w:ascii="DIN Next LT Arabic Light" w:eastAsia="DIN Next LT Arabic Light" w:hAnsi="DIN Next LT Arabic Light" w:cs="DIN Next LT Arabic Light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8AC051B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2" w:tplc="B8C01042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1374CEBC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4" w:tplc="9E4E8B30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5542556E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6" w:tplc="C4E649AC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BCF21C62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8" w:tplc="593E0598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CB243F7"/>
    <w:multiLevelType w:val="hybridMultilevel"/>
    <w:tmpl w:val="4B1E1BF6"/>
    <w:lvl w:ilvl="0" w:tplc="648E16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E5D87"/>
    <w:multiLevelType w:val="hybridMultilevel"/>
    <w:tmpl w:val="A99C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E120A"/>
    <w:multiLevelType w:val="hybridMultilevel"/>
    <w:tmpl w:val="A05E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684F"/>
    <w:multiLevelType w:val="multilevel"/>
    <w:tmpl w:val="C97C45EC"/>
    <w:lvl w:ilvl="0">
      <w:start w:val="1"/>
      <w:numFmt w:val="decimal"/>
      <w:lvlText w:val="%1"/>
      <w:lvlJc w:val="left"/>
      <w:pPr>
        <w:ind w:left="3487" w:hanging="157"/>
        <w:jc w:val="right"/>
      </w:pPr>
      <w:rPr>
        <w:rFonts w:ascii="Sakkal Majalla" w:eastAsia="Sakkal Majalla" w:hAnsi="Sakkal Majalla" w:cs="Sakkal Majalla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00" w:hanging="300"/>
      </w:pPr>
      <w:rPr>
        <w:rFonts w:ascii="Sakkal Majalla" w:eastAsia="Sakkal Majalla" w:hAnsi="Sakkal Majalla" w:cs="Sakkal Majalla" w:hint="default"/>
        <w:b/>
        <w:bCs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" w:hanging="452"/>
      </w:pPr>
      <w:rPr>
        <w:rFonts w:ascii="Sakkal Majalla" w:eastAsia="Sakkal Majalla" w:hAnsi="Sakkal Majalla" w:cs="Sakkal Majalla" w:hint="default"/>
        <w:b/>
        <w:bCs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3">
      <w:numFmt w:val="bullet"/>
      <w:lvlText w:val="-"/>
      <w:lvlJc w:val="left"/>
      <w:pPr>
        <w:ind w:left="643" w:hanging="360"/>
      </w:pPr>
      <w:rPr>
        <w:rFonts w:ascii="DIN Next LT Arabic Light" w:eastAsia="DIN Next LT Arabic Light" w:hAnsi="DIN Next LT Arabic Light" w:cs="DIN Next LT Arabic Light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8D0641C"/>
    <w:multiLevelType w:val="hybridMultilevel"/>
    <w:tmpl w:val="8134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E2A82"/>
    <w:multiLevelType w:val="hybridMultilevel"/>
    <w:tmpl w:val="D7DA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069DA"/>
    <w:multiLevelType w:val="hybridMultilevel"/>
    <w:tmpl w:val="5590F1AC"/>
    <w:lvl w:ilvl="0" w:tplc="F0A6A00C">
      <w:numFmt w:val="bullet"/>
      <w:lvlText w:val="-"/>
      <w:lvlJc w:val="left"/>
      <w:pPr>
        <w:ind w:left="643" w:hanging="360"/>
      </w:pPr>
      <w:rPr>
        <w:rFonts w:ascii="DIN Next LT Arabic Light" w:eastAsia="DIN Next LT Arabic Light" w:hAnsi="DIN Next LT Arabic Light" w:cs="DIN Next LT Arabic Light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53A43886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E474DFE4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3" w:tplc="B41061D6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EE6C570A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6BEA8D0C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798EDC4C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D47072F4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7C508F90">
      <w:numFmt w:val="bullet"/>
      <w:lvlText w:val="•"/>
      <w:lvlJc w:val="left"/>
      <w:pPr>
        <w:ind w:left="802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6666AC5"/>
    <w:multiLevelType w:val="hybridMultilevel"/>
    <w:tmpl w:val="B34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17B1"/>
    <w:multiLevelType w:val="hybridMultilevel"/>
    <w:tmpl w:val="4FB66ED2"/>
    <w:lvl w:ilvl="0" w:tplc="05FE27D2">
      <w:numFmt w:val="bullet"/>
      <w:lvlText w:val="-"/>
      <w:lvlJc w:val="left"/>
      <w:pPr>
        <w:ind w:left="1248" w:hanging="360"/>
      </w:pPr>
      <w:rPr>
        <w:rFonts w:ascii="DIN Next LT Arabic Light" w:eastAsia="DIN Next LT Arabic Light" w:hAnsi="DIN Next LT Arabic Light" w:cs="DIN Next LT Arabic Light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09FC4C0A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2" w:tplc="883E4ADE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 w:tplc="AA1C9BEC">
      <w:numFmt w:val="bullet"/>
      <w:lvlText w:val="•"/>
      <w:lvlJc w:val="left"/>
      <w:pPr>
        <w:ind w:left="3827" w:hanging="360"/>
      </w:pPr>
      <w:rPr>
        <w:rFonts w:hint="default"/>
        <w:lang w:val="en-US" w:eastAsia="en-US" w:bidi="ar-SA"/>
      </w:rPr>
    </w:lvl>
    <w:lvl w:ilvl="4" w:tplc="26028E08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5" w:tplc="725488CC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A126DDEA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 w:tplc="1876CB4E"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 w:tplc="10D2BD36">
      <w:numFmt w:val="bullet"/>
      <w:lvlText w:val="•"/>
      <w:lvlJc w:val="left"/>
      <w:pPr>
        <w:ind w:left="814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33F6308"/>
    <w:multiLevelType w:val="hybridMultilevel"/>
    <w:tmpl w:val="EE84D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8001B"/>
    <w:multiLevelType w:val="hybridMultilevel"/>
    <w:tmpl w:val="578049DC"/>
    <w:lvl w:ilvl="0" w:tplc="FF703A6A">
      <w:numFmt w:val="bullet"/>
      <w:lvlText w:val="-"/>
      <w:lvlJc w:val="left"/>
      <w:pPr>
        <w:ind w:left="643" w:hanging="360"/>
      </w:pPr>
      <w:rPr>
        <w:rFonts w:ascii="DIN Next LT Arabic Light" w:eastAsia="DIN Next LT Arabic Light" w:hAnsi="DIN Next LT Arabic Light" w:cs="DIN Next LT Arabic Light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74F698F4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2E7E0320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3" w:tplc="3600F640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A1804548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6DCA78C0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E3EA4EF0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A8184C80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2AECF216">
      <w:numFmt w:val="bullet"/>
      <w:lvlText w:val="•"/>
      <w:lvlJc w:val="left"/>
      <w:pPr>
        <w:ind w:left="802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E4957D1"/>
    <w:multiLevelType w:val="hybridMultilevel"/>
    <w:tmpl w:val="7D36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A5D68"/>
    <w:multiLevelType w:val="multilevel"/>
    <w:tmpl w:val="D5E2CBE4"/>
    <w:lvl w:ilvl="0">
      <w:start w:val="1"/>
      <w:numFmt w:val="decimal"/>
      <w:lvlText w:val="%1"/>
      <w:lvlJc w:val="left"/>
      <w:pPr>
        <w:ind w:left="497" w:hanging="145"/>
      </w:pPr>
      <w:rPr>
        <w:rFonts w:ascii="Sakkal Majalla" w:eastAsia="Sakkal Majalla" w:hAnsi="Sakkal Majalla" w:cs="Sakkal Majalla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6" w:hanging="293"/>
      </w:pPr>
      <w:rPr>
        <w:rFonts w:ascii="Sakkal Majalla" w:eastAsia="Sakkal Majalla" w:hAnsi="Sakkal Majalla" w:cs="Sakkal Majalla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924" w:hanging="2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88" w:hanging="2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53" w:hanging="2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7" w:hanging="2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2" w:hanging="2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6" w:hanging="2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1" w:hanging="293"/>
      </w:pPr>
      <w:rPr>
        <w:rFonts w:hint="default"/>
        <w:lang w:val="en-US" w:eastAsia="en-US" w:bidi="ar-SA"/>
      </w:rPr>
    </w:lvl>
  </w:abstractNum>
  <w:abstractNum w:abstractNumId="16" w15:restartNumberingAfterBreak="0">
    <w:nsid w:val="787906BB"/>
    <w:multiLevelType w:val="hybridMultilevel"/>
    <w:tmpl w:val="E23E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4775E"/>
    <w:multiLevelType w:val="hybridMultilevel"/>
    <w:tmpl w:val="39946C54"/>
    <w:lvl w:ilvl="0" w:tplc="6EA2D39A">
      <w:numFmt w:val="bullet"/>
      <w:lvlText w:val="-"/>
      <w:lvlJc w:val="left"/>
      <w:pPr>
        <w:ind w:left="643" w:hanging="360"/>
      </w:pPr>
      <w:rPr>
        <w:rFonts w:ascii="DIN Next LT Arabic Light" w:eastAsia="DIN Next LT Arabic Light" w:hAnsi="DIN Next LT Arabic Light" w:cs="DIN Next LT Arabic Light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7896841A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646C09AC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3" w:tplc="657267A2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0F0EDDE8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CA385C34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9D682188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BC70CF14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D79631CA">
      <w:numFmt w:val="bullet"/>
      <w:lvlText w:val="•"/>
      <w:lvlJc w:val="left"/>
      <w:pPr>
        <w:ind w:left="802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F01204F"/>
    <w:multiLevelType w:val="hybridMultilevel"/>
    <w:tmpl w:val="5D60B846"/>
    <w:lvl w:ilvl="0" w:tplc="CB02BA1A">
      <w:start w:val="3"/>
      <w:numFmt w:val="bullet"/>
      <w:lvlText w:val="-"/>
      <w:lvlJc w:val="left"/>
      <w:pPr>
        <w:ind w:left="835" w:hanging="360"/>
      </w:pPr>
      <w:rPr>
        <w:rFonts w:ascii="DIN Next LT Arabic Light" w:eastAsiaTheme="minorHAnsi" w:hAnsi="DIN Next LT Arabic Light" w:cs="DIN Next LT Arabic Light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15"/>
  </w:num>
  <w:num w:numId="9">
    <w:abstractNumId w:val="12"/>
  </w:num>
  <w:num w:numId="10">
    <w:abstractNumId w:val="5"/>
  </w:num>
  <w:num w:numId="11">
    <w:abstractNumId w:val="1"/>
  </w:num>
  <w:num w:numId="12">
    <w:abstractNumId w:val="10"/>
  </w:num>
  <w:num w:numId="13">
    <w:abstractNumId w:val="16"/>
  </w:num>
  <w:num w:numId="14">
    <w:abstractNumId w:val="14"/>
  </w:num>
  <w:num w:numId="15">
    <w:abstractNumId w:val="4"/>
  </w:num>
  <w:num w:numId="16">
    <w:abstractNumId w:val="7"/>
  </w:num>
  <w:num w:numId="17">
    <w:abstractNumId w:val="8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95"/>
    <w:rsid w:val="00002C19"/>
    <w:rsid w:val="00037B04"/>
    <w:rsid w:val="00045A5B"/>
    <w:rsid w:val="00071AA7"/>
    <w:rsid w:val="0008630B"/>
    <w:rsid w:val="0019200C"/>
    <w:rsid w:val="001B4567"/>
    <w:rsid w:val="001D0B0D"/>
    <w:rsid w:val="002C00E2"/>
    <w:rsid w:val="00337A95"/>
    <w:rsid w:val="00343005"/>
    <w:rsid w:val="00365620"/>
    <w:rsid w:val="00383CEA"/>
    <w:rsid w:val="00393B17"/>
    <w:rsid w:val="003A75DA"/>
    <w:rsid w:val="003B52C2"/>
    <w:rsid w:val="00401EDC"/>
    <w:rsid w:val="00494450"/>
    <w:rsid w:val="004B4015"/>
    <w:rsid w:val="004E71D1"/>
    <w:rsid w:val="004F73CE"/>
    <w:rsid w:val="00566F1D"/>
    <w:rsid w:val="005B1D3A"/>
    <w:rsid w:val="005D0E27"/>
    <w:rsid w:val="006432E2"/>
    <w:rsid w:val="00653321"/>
    <w:rsid w:val="00665CA9"/>
    <w:rsid w:val="00687D43"/>
    <w:rsid w:val="006B7C2E"/>
    <w:rsid w:val="00726A13"/>
    <w:rsid w:val="007A78C5"/>
    <w:rsid w:val="007C500C"/>
    <w:rsid w:val="007F3E50"/>
    <w:rsid w:val="00802E24"/>
    <w:rsid w:val="00817B8E"/>
    <w:rsid w:val="008606AC"/>
    <w:rsid w:val="0089441D"/>
    <w:rsid w:val="00901964"/>
    <w:rsid w:val="009D4885"/>
    <w:rsid w:val="009E0EDC"/>
    <w:rsid w:val="009E7B04"/>
    <w:rsid w:val="00A31053"/>
    <w:rsid w:val="00A81142"/>
    <w:rsid w:val="00AC7541"/>
    <w:rsid w:val="00BC7300"/>
    <w:rsid w:val="00BE231F"/>
    <w:rsid w:val="00BF00FB"/>
    <w:rsid w:val="00CB265A"/>
    <w:rsid w:val="00D47CF2"/>
    <w:rsid w:val="00DC546E"/>
    <w:rsid w:val="00DC5873"/>
    <w:rsid w:val="00F331DC"/>
    <w:rsid w:val="00F76FB5"/>
    <w:rsid w:val="00F9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3941F"/>
  <w15:chartTrackingRefBased/>
  <w15:docId w15:val="{55D0F2F9-2220-4179-B685-FA0A2988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6AC"/>
    <w:pPr>
      <w:widowControl w:val="0"/>
      <w:autoSpaceDE w:val="0"/>
      <w:autoSpaceDN w:val="0"/>
      <w:spacing w:after="0" w:line="240" w:lineRule="auto"/>
    </w:pPr>
    <w:rPr>
      <w:rFonts w:ascii="Sakkal Majalla" w:eastAsia="Sakkal Majalla" w:hAnsi="Sakkal Majalla" w:cs="Sakkal Majalla"/>
    </w:rPr>
  </w:style>
  <w:style w:type="paragraph" w:styleId="Heading1">
    <w:name w:val="heading 1"/>
    <w:basedOn w:val="Normal"/>
    <w:link w:val="Heading1Char"/>
    <w:uiPriority w:val="9"/>
    <w:qFormat/>
    <w:rsid w:val="00337A95"/>
    <w:pPr>
      <w:ind w:left="271" w:hanging="157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337A95"/>
    <w:pPr>
      <w:ind w:left="415" w:hanging="301"/>
      <w:jc w:val="both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A95"/>
    <w:rPr>
      <w:rFonts w:ascii="Sakkal Majalla" w:eastAsia="Sakkal Majalla" w:hAnsi="Sakkal Majalla" w:cs="Sakkal Majall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7A95"/>
    <w:rPr>
      <w:rFonts w:ascii="Sakkal Majalla" w:eastAsia="Sakkal Majalla" w:hAnsi="Sakkal Majalla" w:cs="Sakkal Majalla"/>
      <w:b/>
      <w:bCs/>
      <w:sz w:val="26"/>
      <w:szCs w:val="26"/>
    </w:rPr>
  </w:style>
  <w:style w:type="paragraph" w:styleId="TOC1">
    <w:name w:val="toc 1"/>
    <w:basedOn w:val="Normal"/>
    <w:uiPriority w:val="39"/>
    <w:qFormat/>
    <w:rsid w:val="00337A95"/>
    <w:pPr>
      <w:spacing w:before="153"/>
      <w:ind w:left="497" w:hanging="146"/>
    </w:pPr>
    <w:rPr>
      <w:sz w:val="26"/>
      <w:szCs w:val="26"/>
    </w:rPr>
  </w:style>
  <w:style w:type="paragraph" w:styleId="TOC2">
    <w:name w:val="toc 2"/>
    <w:basedOn w:val="Normal"/>
    <w:uiPriority w:val="39"/>
    <w:qFormat/>
    <w:rsid w:val="00337A95"/>
    <w:pPr>
      <w:spacing w:before="155"/>
      <w:ind w:left="866" w:hanging="293"/>
    </w:pPr>
    <w:rPr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37A95"/>
    <w:pPr>
      <w:ind w:left="115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37A95"/>
    <w:rPr>
      <w:rFonts w:ascii="Sakkal Majalla" w:eastAsia="Sakkal Majalla" w:hAnsi="Sakkal Majalla" w:cs="Sakkal Majalla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337A95"/>
    <w:pPr>
      <w:spacing w:before="218"/>
      <w:ind w:left="3771" w:right="3534"/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37A95"/>
    <w:rPr>
      <w:rFonts w:ascii="Sakkal Majalla" w:eastAsia="Sakkal Majalla" w:hAnsi="Sakkal Majalla" w:cs="Sakkal Majalla"/>
      <w:b/>
      <w:bCs/>
      <w:sz w:val="44"/>
      <w:szCs w:val="44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337A95"/>
    <w:pPr>
      <w:ind w:left="643" w:hanging="361"/>
    </w:pPr>
  </w:style>
  <w:style w:type="paragraph" w:customStyle="1" w:styleId="TableParagraph">
    <w:name w:val="Table Paragraph"/>
    <w:basedOn w:val="Normal"/>
    <w:uiPriority w:val="1"/>
    <w:qFormat/>
    <w:rsid w:val="00337A95"/>
    <w:pPr>
      <w:spacing w:line="371" w:lineRule="exact"/>
    </w:pPr>
  </w:style>
  <w:style w:type="character" w:styleId="Hyperlink">
    <w:name w:val="Hyperlink"/>
    <w:basedOn w:val="DefaultParagraphFont"/>
    <w:uiPriority w:val="99"/>
    <w:unhideWhenUsed/>
    <w:rsid w:val="00337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A95"/>
    <w:rPr>
      <w:color w:val="605E5C"/>
      <w:shd w:val="clear" w:color="auto" w:fill="E1DFDD"/>
    </w:rPr>
  </w:style>
  <w:style w:type="table" w:styleId="TableGrid">
    <w:name w:val="Table Grid"/>
    <w:basedOn w:val="TableNormal"/>
    <w:rsid w:val="0033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A95"/>
    <w:rPr>
      <w:rFonts w:ascii="Sakkal Majalla" w:eastAsia="Sakkal Majalla" w:hAnsi="Sakkal Majalla" w:cs="Sakkal Majalla"/>
    </w:rPr>
  </w:style>
  <w:style w:type="paragraph" w:styleId="Footer">
    <w:name w:val="footer"/>
    <w:basedOn w:val="Normal"/>
    <w:link w:val="FooterChar"/>
    <w:uiPriority w:val="99"/>
    <w:unhideWhenUsed/>
    <w:rsid w:val="00337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A95"/>
    <w:rPr>
      <w:rFonts w:ascii="Sakkal Majalla" w:eastAsia="Sakkal Majalla" w:hAnsi="Sakkal Majalla" w:cs="Sakkal Majall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337A95"/>
    <w:rPr>
      <w:rFonts w:ascii="Sakkal Majalla" w:eastAsia="Sakkal Majalla" w:hAnsi="Sakkal Majalla" w:cs="Sakkal Majalla"/>
    </w:rPr>
  </w:style>
  <w:style w:type="paragraph" w:styleId="NormalWeb">
    <w:name w:val="Normal (Web)"/>
    <w:basedOn w:val="Normal"/>
    <w:uiPriority w:val="99"/>
    <w:unhideWhenUsed/>
    <w:rsid w:val="00337A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7A9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7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A95"/>
    <w:rPr>
      <w:rFonts w:ascii="Sakkal Majalla" w:eastAsia="Sakkal Majalla" w:hAnsi="Sakkal Majalla" w:cs="Sakkal Majall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A95"/>
    <w:rPr>
      <w:rFonts w:ascii="Sakkal Majalla" w:eastAsia="Sakkal Majalla" w:hAnsi="Sakkal Majalla" w:cs="Sakkal Majall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95"/>
    <w:rPr>
      <w:rFonts w:ascii="Segoe UI" w:eastAsia="Sakkal Majalla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37A95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Rajab</dc:creator>
  <cp:keywords/>
  <dc:description/>
  <cp:lastModifiedBy>Abdulaziz Rajab</cp:lastModifiedBy>
  <cp:revision>14</cp:revision>
  <cp:lastPrinted>2023-07-06T08:12:00Z</cp:lastPrinted>
  <dcterms:created xsi:type="dcterms:W3CDTF">2023-06-25T13:36:00Z</dcterms:created>
  <dcterms:modified xsi:type="dcterms:W3CDTF">2024-10-24T07:41:00Z</dcterms:modified>
</cp:coreProperties>
</file>