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84B14" w14:textId="047EC734" w:rsidR="00FC4E1C" w:rsidRDefault="00FC4E1C" w:rsidP="00FC4E1C">
      <w:pPr>
        <w:pStyle w:val="Heading2"/>
        <w:bidi/>
        <w:jc w:val="both"/>
        <w:rPr>
          <w:rFonts w:ascii="Sakkal Majalla" w:hAnsi="Sakkal Majalla" w:cs="Sakkal Majalla"/>
          <w:color w:val="auto"/>
          <w:sz w:val="32"/>
          <w:szCs w:val="32"/>
          <w:rtl/>
        </w:rPr>
      </w:pPr>
      <w:bookmarkStart w:id="0" w:name="_Toc1547846"/>
      <w:bookmarkStart w:id="1" w:name="_Toc138604624"/>
      <w:r w:rsidRPr="003E3E9F">
        <w:rPr>
          <w:rFonts w:ascii="Sakkal Majalla" w:hAnsi="Sakkal Majalla" w:cs="Sakkal Majalla"/>
          <w:color w:val="auto"/>
          <w:sz w:val="32"/>
          <w:szCs w:val="32"/>
          <w:rtl/>
        </w:rPr>
        <w:t>سياسة الجودة</w:t>
      </w:r>
      <w:bookmarkEnd w:id="0"/>
      <w:bookmarkEnd w:id="1"/>
      <w:r w:rsidR="00F160A6">
        <w:rPr>
          <w:rFonts w:ascii="Sakkal Majalla" w:hAnsi="Sakkal Majalla" w:cs="Sakkal Majalla"/>
          <w:color w:val="auto"/>
          <w:sz w:val="32"/>
          <w:szCs w:val="32"/>
        </w:rPr>
        <w:t>*</w:t>
      </w:r>
    </w:p>
    <w:p w14:paraId="0EACD38F" w14:textId="77777777" w:rsidR="000F3B6A" w:rsidRPr="000F3B6A" w:rsidRDefault="000F3B6A" w:rsidP="000F3B6A">
      <w:pPr>
        <w:rPr>
          <w:rtl/>
        </w:rPr>
      </w:pPr>
    </w:p>
    <w:p w14:paraId="4EA0A514" w14:textId="1EA3C806" w:rsidR="005C577F" w:rsidRPr="003E3E9F" w:rsidRDefault="005C577F" w:rsidP="00DD4D9A">
      <w:pPr>
        <w:ind w:firstLine="720"/>
        <w:jc w:val="both"/>
        <w:rPr>
          <w:rFonts w:ascii="Sakkal Majalla" w:hAnsi="Sakkal Majalla" w:cs="Sakkal Majalla"/>
          <w:sz w:val="28"/>
          <w:szCs w:val="28"/>
          <w:rtl/>
        </w:rPr>
      </w:pPr>
      <w:r w:rsidRPr="003E3E9F">
        <w:rPr>
          <w:rFonts w:ascii="Sakkal Majalla" w:hAnsi="Sakkal Majalla" w:cs="Sakkal Majalla"/>
          <w:sz w:val="28"/>
          <w:szCs w:val="28"/>
          <w:rtl/>
        </w:rPr>
        <w:t xml:space="preserve">يلتزم المدير التنفيذي </w:t>
      </w:r>
      <w:r w:rsidR="00A02C74" w:rsidRPr="003E3E9F">
        <w:rPr>
          <w:rFonts w:ascii="Sakkal Majalla" w:hAnsi="Sakkal Majalla" w:cs="Sakkal Majalla"/>
          <w:sz w:val="28"/>
          <w:szCs w:val="28"/>
          <w:rtl/>
        </w:rPr>
        <w:t xml:space="preserve">بتولي مهام التأكد من أن الأنشطة تطبق على جميع المستويات في إطار احترام مبادئ الإدارة الرشيدة والشفافية والنزاهة والاستقلالية طبقاً لمتطلبات المواصفات الدولية ذات العلاقة، وكذلك </w:t>
      </w:r>
      <w:r w:rsidRPr="003E3E9F">
        <w:rPr>
          <w:rFonts w:ascii="Sakkal Majalla" w:hAnsi="Sakkal Majalla" w:cs="Sakkal Majalla"/>
          <w:sz w:val="28"/>
          <w:szCs w:val="28"/>
          <w:rtl/>
        </w:rPr>
        <w:t xml:space="preserve">بتوفير الموارد الضرورية لنشاط المركز السعودي للاعتماد </w:t>
      </w:r>
      <w:r w:rsidR="00094D20" w:rsidRPr="003E3E9F">
        <w:rPr>
          <w:rFonts w:ascii="Sakkal Majalla" w:hAnsi="Sakkal Majalla" w:cs="Sakkal Majalla"/>
          <w:sz w:val="28"/>
          <w:szCs w:val="28"/>
          <w:rtl/>
        </w:rPr>
        <w:t>(</w:t>
      </w:r>
      <w:r w:rsidR="00094D20" w:rsidRPr="003E3E9F">
        <w:rPr>
          <w:rFonts w:ascii="Sakkal Majalla" w:hAnsi="Sakkal Majalla" w:cs="Sakkal Majalla"/>
          <w:sz w:val="28"/>
          <w:szCs w:val="28"/>
        </w:rPr>
        <w:t>SAAC</w:t>
      </w:r>
      <w:r w:rsidR="00094D20" w:rsidRPr="003E3E9F">
        <w:rPr>
          <w:rFonts w:ascii="Sakkal Majalla" w:hAnsi="Sakkal Majalla" w:cs="Sakkal Majalla"/>
          <w:sz w:val="28"/>
          <w:szCs w:val="28"/>
          <w:rtl/>
        </w:rPr>
        <w:t>)</w:t>
      </w:r>
      <w:r w:rsidR="00DD4D9A" w:rsidRPr="003E3E9F">
        <w:rPr>
          <w:rFonts w:ascii="Sakkal Majalla" w:hAnsi="Sakkal Majalla" w:cs="Sakkal Majalla"/>
          <w:sz w:val="28"/>
          <w:szCs w:val="28"/>
          <w:rtl/>
        </w:rPr>
        <w:t xml:space="preserve"> </w:t>
      </w:r>
      <w:r w:rsidRPr="003E3E9F">
        <w:rPr>
          <w:rFonts w:ascii="Sakkal Majalla" w:hAnsi="Sakkal Majalla" w:cs="Sakkal Majalla"/>
          <w:sz w:val="28"/>
          <w:szCs w:val="28"/>
          <w:rtl/>
        </w:rPr>
        <w:t>والالتزام باتباع اللوائح والانظمة الوطنية، والمعايير الدولية بما في ذلك متطلبات المواصفة القياسية آيزو/آي إي سي 17011:2017، إضافة إلى وثائق</w:t>
      </w:r>
      <w:r w:rsidRPr="003E3E9F">
        <w:rPr>
          <w:rFonts w:ascii="Sakkal Majalla" w:hAnsi="Sakkal Majalla" w:cs="Sakkal Majalla"/>
          <w:sz w:val="28"/>
          <w:szCs w:val="28"/>
        </w:rPr>
        <w:t xml:space="preserve"> </w:t>
      </w:r>
      <w:r w:rsidRPr="003E3E9F">
        <w:rPr>
          <w:rFonts w:ascii="Sakkal Majalla" w:hAnsi="Sakkal Majalla" w:cs="Sakkal Majalla"/>
          <w:sz w:val="28"/>
          <w:szCs w:val="28"/>
          <w:rtl/>
        </w:rPr>
        <w:t>المنظمات الدولية الآيلاك (</w:t>
      </w:r>
      <w:r w:rsidRPr="003E3E9F">
        <w:rPr>
          <w:rFonts w:ascii="Sakkal Majalla" w:hAnsi="Sakkal Majalla" w:cs="Sakkal Majalla"/>
          <w:sz w:val="28"/>
          <w:szCs w:val="28"/>
        </w:rPr>
        <w:t>ILAC</w:t>
      </w:r>
      <w:r w:rsidRPr="003E3E9F">
        <w:rPr>
          <w:rFonts w:ascii="Sakkal Majalla" w:hAnsi="Sakkal Majalla" w:cs="Sakkal Majalla"/>
          <w:sz w:val="28"/>
          <w:szCs w:val="28"/>
          <w:rtl/>
        </w:rPr>
        <w:t>) والاي أي اف (</w:t>
      </w:r>
      <w:r w:rsidRPr="003E3E9F">
        <w:rPr>
          <w:rFonts w:ascii="Sakkal Majalla" w:hAnsi="Sakkal Majalla" w:cs="Sakkal Majalla"/>
          <w:sz w:val="28"/>
          <w:szCs w:val="28"/>
        </w:rPr>
        <w:t>IAF</w:t>
      </w:r>
      <w:r w:rsidRPr="003E3E9F">
        <w:rPr>
          <w:rFonts w:ascii="Sakkal Majalla" w:hAnsi="Sakkal Majalla" w:cs="Sakkal Majalla"/>
          <w:sz w:val="28"/>
          <w:szCs w:val="28"/>
          <w:rtl/>
        </w:rPr>
        <w:t>)وكذلك المنظمات الإقليمية الآباك (</w:t>
      </w:r>
      <w:r w:rsidRPr="003E3E9F">
        <w:rPr>
          <w:rFonts w:ascii="Sakkal Majalla" w:hAnsi="Sakkal Majalla" w:cs="Sakkal Majalla"/>
          <w:sz w:val="28"/>
          <w:szCs w:val="28"/>
        </w:rPr>
        <w:t>APAC</w:t>
      </w:r>
      <w:r w:rsidRPr="003E3E9F">
        <w:rPr>
          <w:rFonts w:ascii="Sakkal Majalla" w:hAnsi="Sakkal Majalla" w:cs="Sakkal Majalla"/>
          <w:sz w:val="28"/>
          <w:szCs w:val="28"/>
          <w:rtl/>
        </w:rPr>
        <w:t>) والآراك (</w:t>
      </w:r>
      <w:r w:rsidRPr="003E3E9F">
        <w:rPr>
          <w:rFonts w:ascii="Sakkal Majalla" w:hAnsi="Sakkal Majalla" w:cs="Sakkal Majalla"/>
          <w:sz w:val="28"/>
          <w:szCs w:val="28"/>
        </w:rPr>
        <w:t>ARAC</w:t>
      </w:r>
      <w:r w:rsidRPr="003E3E9F">
        <w:rPr>
          <w:rFonts w:ascii="Sakkal Majalla" w:hAnsi="Sakkal Majalla" w:cs="Sakkal Majalla"/>
          <w:sz w:val="28"/>
          <w:szCs w:val="28"/>
          <w:rtl/>
        </w:rPr>
        <w:t xml:space="preserve">)، وبالحرص على توفير جميع الوسائل الضرورية من أجل تقديم خدمات عالية الجودة. </w:t>
      </w:r>
    </w:p>
    <w:p w14:paraId="3B2E80C1" w14:textId="4167B568" w:rsidR="0090215E" w:rsidRPr="003E3E9F" w:rsidRDefault="001807AF" w:rsidP="00DD4D9A">
      <w:pPr>
        <w:ind w:firstLine="720"/>
        <w:jc w:val="both"/>
        <w:rPr>
          <w:rFonts w:ascii="Sakkal Majalla" w:hAnsi="Sakkal Majalla" w:cs="Sakkal Majalla"/>
          <w:sz w:val="28"/>
          <w:szCs w:val="28"/>
          <w:rtl/>
        </w:rPr>
      </w:pPr>
      <w:r w:rsidRPr="003E3E9F">
        <w:rPr>
          <w:rFonts w:ascii="Sakkal Majalla" w:hAnsi="Sakkal Majalla" w:cs="Sakkal Majalla"/>
          <w:sz w:val="28"/>
          <w:szCs w:val="28"/>
          <w:rtl/>
        </w:rPr>
        <w:t xml:space="preserve">كما يلتزم المدير التنفيذي </w:t>
      </w:r>
      <w:r w:rsidR="005C577F" w:rsidRPr="003E3E9F">
        <w:rPr>
          <w:rFonts w:ascii="Sakkal Majalla" w:hAnsi="Sakkal Majalla" w:cs="Sakkal Majalla"/>
          <w:sz w:val="28"/>
          <w:szCs w:val="28"/>
          <w:rtl/>
        </w:rPr>
        <w:t>بتطبيق وتنفيذ السياسات والإجراءات دون تمييز وذلك لضمان الحيادية والنزاهة والحفاظ على السرية والشفافية على جميع المستويات. بتأمين</w:t>
      </w:r>
      <w:r w:rsidRPr="003E3E9F">
        <w:rPr>
          <w:rFonts w:ascii="Sakkal Majalla" w:hAnsi="Sakkal Majalla" w:cs="Sakkal Majalla"/>
          <w:sz w:val="28"/>
          <w:szCs w:val="28"/>
          <w:rtl/>
        </w:rPr>
        <w:t xml:space="preserve"> الموارد اللازمة لتطوير أنشطة اعتماد جديدة حسب ما تقتضيه الحاجة والإمكانيات، ويتعهد بتوفير الموارد الضرورية لتغطية طلبات الاعتماد الجديدة، </w:t>
      </w:r>
      <w:r w:rsidR="00843EB5" w:rsidRPr="003E3E9F">
        <w:rPr>
          <w:rFonts w:ascii="Sakkal Majalla" w:hAnsi="Sakkal Majalla" w:cs="Sakkal Majalla"/>
          <w:sz w:val="28"/>
          <w:szCs w:val="28"/>
          <w:rtl/>
        </w:rPr>
        <w:t xml:space="preserve">كما يلتزم المدير التنفيذي بمتابعة وتحقيق اهداف </w:t>
      </w:r>
      <w:r w:rsidR="00C91466" w:rsidRPr="003E3E9F">
        <w:rPr>
          <w:rFonts w:ascii="Sakkal Majalla" w:hAnsi="Sakkal Majalla" w:cs="Sakkal Majalla"/>
          <w:sz w:val="28"/>
          <w:szCs w:val="28"/>
          <w:rtl/>
        </w:rPr>
        <w:t>المركز</w:t>
      </w:r>
      <w:r w:rsidR="00F21B36" w:rsidRPr="003E3E9F">
        <w:rPr>
          <w:rFonts w:ascii="Sakkal Majalla" w:hAnsi="Sakkal Majalla" w:cs="Sakkal Majalla"/>
          <w:sz w:val="28"/>
          <w:szCs w:val="28"/>
          <w:rtl/>
        </w:rPr>
        <w:t xml:space="preserve"> </w:t>
      </w:r>
      <w:r w:rsidR="00A02C74" w:rsidRPr="003E3E9F">
        <w:rPr>
          <w:rFonts w:ascii="Sakkal Majalla" w:hAnsi="Sakkal Majalla" w:cs="Sakkal Majalla"/>
          <w:sz w:val="28"/>
          <w:szCs w:val="28"/>
          <w:rtl/>
        </w:rPr>
        <w:t>وذلك ب</w:t>
      </w:r>
      <w:r w:rsidRPr="003E3E9F">
        <w:rPr>
          <w:rFonts w:ascii="Sakkal Majalla" w:hAnsi="Sakkal Majalla" w:cs="Sakkal Majalla"/>
          <w:sz w:val="28"/>
          <w:szCs w:val="28"/>
          <w:rtl/>
        </w:rPr>
        <w:t xml:space="preserve">هدف تأسيس الثقة اللازمة تجاه جودة خدمات </w:t>
      </w:r>
      <w:r w:rsidR="00C91466" w:rsidRPr="003E3E9F">
        <w:rPr>
          <w:rFonts w:ascii="Sakkal Majalla" w:hAnsi="Sakkal Majalla" w:cs="Sakkal Majalla"/>
          <w:sz w:val="28"/>
          <w:szCs w:val="28"/>
          <w:rtl/>
        </w:rPr>
        <w:t>المركز</w:t>
      </w:r>
      <w:r w:rsidRPr="003E3E9F">
        <w:rPr>
          <w:rFonts w:ascii="Sakkal Majalla" w:hAnsi="Sakkal Majalla" w:cs="Sakkal Majalla"/>
          <w:sz w:val="28"/>
          <w:szCs w:val="28"/>
          <w:rtl/>
        </w:rPr>
        <w:t>.</w:t>
      </w:r>
    </w:p>
    <w:p w14:paraId="2A850C51" w14:textId="24F25F10" w:rsidR="0090215E" w:rsidRPr="003E3E9F" w:rsidRDefault="00DD6417" w:rsidP="00DD4D9A">
      <w:pPr>
        <w:spacing w:after="0" w:line="240" w:lineRule="auto"/>
        <w:ind w:firstLine="720"/>
        <w:jc w:val="both"/>
        <w:rPr>
          <w:rFonts w:ascii="Sakkal Majalla" w:hAnsi="Sakkal Majalla" w:cs="Sakkal Majalla"/>
          <w:sz w:val="28"/>
          <w:szCs w:val="28"/>
          <w:rtl/>
        </w:rPr>
      </w:pPr>
      <w:r w:rsidRPr="003E3E9F">
        <w:rPr>
          <w:rFonts w:ascii="Sakkal Majalla" w:hAnsi="Sakkal Majalla" w:cs="Sakkal Majalla"/>
          <w:sz w:val="28"/>
          <w:szCs w:val="28"/>
          <w:rtl/>
        </w:rPr>
        <w:t xml:space="preserve">كما </w:t>
      </w:r>
      <w:r w:rsidR="0090215E" w:rsidRPr="003E3E9F">
        <w:rPr>
          <w:rFonts w:ascii="Sakkal Majalla" w:hAnsi="Sakkal Majalla" w:cs="Sakkal Majalla"/>
          <w:sz w:val="28"/>
          <w:szCs w:val="28"/>
          <w:rtl/>
        </w:rPr>
        <w:t xml:space="preserve">يلتزم </w:t>
      </w:r>
      <w:r w:rsidR="00E20001" w:rsidRPr="003E3E9F">
        <w:rPr>
          <w:rFonts w:ascii="Sakkal Majalla" w:hAnsi="Sakkal Majalla" w:cs="Sakkal Majalla"/>
          <w:sz w:val="28"/>
          <w:szCs w:val="28"/>
          <w:rtl/>
        </w:rPr>
        <w:t>الم</w:t>
      </w:r>
      <w:r w:rsidRPr="003E3E9F">
        <w:rPr>
          <w:rFonts w:ascii="Sakkal Majalla" w:hAnsi="Sakkal Majalla" w:cs="Sakkal Majalla"/>
          <w:sz w:val="28"/>
          <w:szCs w:val="28"/>
          <w:rtl/>
        </w:rPr>
        <w:t>دير التنفيذي</w:t>
      </w:r>
      <w:r w:rsidR="0090215E" w:rsidRPr="003E3E9F">
        <w:rPr>
          <w:rFonts w:ascii="Sakkal Majalla" w:hAnsi="Sakkal Majalla" w:cs="Sakkal Majalla"/>
          <w:sz w:val="28"/>
          <w:szCs w:val="28"/>
          <w:rtl/>
        </w:rPr>
        <w:t xml:space="preserve"> باتخاذ جميع التدابير اللازمة للتأكد من كفاءة واستقلالية جميع المشاركين في تطبيق نظام الاعتماد بما في ذلك</w:t>
      </w:r>
      <w:r w:rsidR="00DD4D9A" w:rsidRPr="003E3E9F">
        <w:rPr>
          <w:rFonts w:ascii="Sakkal Majalla" w:hAnsi="Sakkal Majalla" w:cs="Sakkal Majalla"/>
          <w:sz w:val="28"/>
          <w:szCs w:val="28"/>
          <w:rtl/>
        </w:rPr>
        <w:t xml:space="preserve"> اختيار المقيمين من ذوي الخبرة والمتابعة لأنشطتهم وتطوير كفاءتهم </w:t>
      </w:r>
      <w:r w:rsidR="00B02833" w:rsidRPr="003E3E9F">
        <w:rPr>
          <w:rFonts w:ascii="Sakkal Majalla" w:hAnsi="Sakkal Majalla" w:cs="Sakkal Majalla"/>
          <w:sz w:val="28"/>
          <w:szCs w:val="28"/>
          <w:rtl/>
        </w:rPr>
        <w:t>،</w:t>
      </w:r>
      <w:r w:rsidR="0090215E" w:rsidRPr="003E3E9F">
        <w:rPr>
          <w:rFonts w:ascii="Sakkal Majalla" w:hAnsi="Sakkal Majalla" w:cs="Sakkal Majalla"/>
          <w:sz w:val="28"/>
          <w:szCs w:val="28"/>
          <w:rtl/>
        </w:rPr>
        <w:t xml:space="preserve"> </w:t>
      </w:r>
      <w:r w:rsidR="00B02833" w:rsidRPr="003E3E9F">
        <w:rPr>
          <w:rFonts w:ascii="Sakkal Majalla" w:hAnsi="Sakkal Majalla" w:cs="Sakkal Majalla"/>
          <w:sz w:val="28"/>
          <w:szCs w:val="28"/>
          <w:rtl/>
        </w:rPr>
        <w:t>و</w:t>
      </w:r>
      <w:r w:rsidR="0090215E" w:rsidRPr="003E3E9F">
        <w:rPr>
          <w:rFonts w:ascii="Sakkal Majalla" w:hAnsi="Sakkal Majalla" w:cs="Sakkal Majalla"/>
          <w:sz w:val="28"/>
          <w:szCs w:val="28"/>
          <w:rtl/>
        </w:rPr>
        <w:t xml:space="preserve">يتعهد بإنشاء برنامج تدريبي موجه لجميع منسوبي </w:t>
      </w:r>
      <w:r w:rsidR="00C91466" w:rsidRPr="003E3E9F">
        <w:rPr>
          <w:rFonts w:ascii="Sakkal Majalla" w:hAnsi="Sakkal Majalla" w:cs="Sakkal Majalla"/>
          <w:sz w:val="28"/>
          <w:szCs w:val="28"/>
          <w:rtl/>
        </w:rPr>
        <w:t>المركز</w:t>
      </w:r>
      <w:r w:rsidR="0090215E" w:rsidRPr="003E3E9F">
        <w:rPr>
          <w:rFonts w:ascii="Sakkal Majalla" w:hAnsi="Sakkal Majalla" w:cs="Sakkal Majalla"/>
          <w:sz w:val="28"/>
          <w:szCs w:val="28"/>
          <w:rtl/>
        </w:rPr>
        <w:t xml:space="preserve"> بما فيهم المقيمين والخبراء وأعضاء اللجان،</w:t>
      </w:r>
      <w:r w:rsidR="00C346F3" w:rsidRPr="003E3E9F">
        <w:rPr>
          <w:rFonts w:ascii="Sakkal Majalla" w:hAnsi="Sakkal Majalla" w:cs="Sakkal Majalla"/>
          <w:sz w:val="28"/>
          <w:szCs w:val="28"/>
          <w:rtl/>
        </w:rPr>
        <w:t xml:space="preserve"> كما </w:t>
      </w:r>
      <w:r w:rsidR="0090215E" w:rsidRPr="003E3E9F">
        <w:rPr>
          <w:rFonts w:ascii="Sakkal Majalla" w:hAnsi="Sakkal Majalla" w:cs="Sakkal Majalla"/>
          <w:sz w:val="28"/>
          <w:szCs w:val="28"/>
          <w:rtl/>
        </w:rPr>
        <w:t xml:space="preserve">يلتزم بالتأكد </w:t>
      </w:r>
      <w:r w:rsidRPr="003E3E9F">
        <w:rPr>
          <w:rFonts w:ascii="Sakkal Majalla" w:hAnsi="Sakkal Majalla" w:cs="Sakkal Majalla"/>
          <w:sz w:val="28"/>
          <w:szCs w:val="28"/>
          <w:rtl/>
        </w:rPr>
        <w:t xml:space="preserve">من أن منسوبي المركز ملتزمين بتطبيق جميع </w:t>
      </w:r>
      <w:r w:rsidR="0090215E" w:rsidRPr="003E3E9F">
        <w:rPr>
          <w:rFonts w:ascii="Sakkal Majalla" w:hAnsi="Sakkal Majalla" w:cs="Sakkal Majalla"/>
          <w:sz w:val="28"/>
          <w:szCs w:val="28"/>
          <w:rtl/>
        </w:rPr>
        <w:t>السياسات و</w:t>
      </w:r>
      <w:r w:rsidRPr="003E3E9F">
        <w:rPr>
          <w:rFonts w:ascii="Sakkal Majalla" w:hAnsi="Sakkal Majalla" w:cs="Sakkal Majalla"/>
          <w:sz w:val="28"/>
          <w:szCs w:val="28"/>
          <w:rtl/>
        </w:rPr>
        <w:t xml:space="preserve">تحقيق </w:t>
      </w:r>
      <w:r w:rsidR="0090215E" w:rsidRPr="003E3E9F">
        <w:rPr>
          <w:rFonts w:ascii="Sakkal Majalla" w:hAnsi="Sakkal Majalla" w:cs="Sakkal Majalla"/>
          <w:sz w:val="28"/>
          <w:szCs w:val="28"/>
          <w:rtl/>
        </w:rPr>
        <w:t xml:space="preserve">الأهداف العامة وذلك بتنفيذها على جميع مستويات أنشطة </w:t>
      </w:r>
      <w:r w:rsidR="00C91466" w:rsidRPr="003E3E9F">
        <w:rPr>
          <w:rFonts w:ascii="Sakkal Majalla" w:hAnsi="Sakkal Majalla" w:cs="Sakkal Majalla"/>
          <w:sz w:val="28"/>
          <w:szCs w:val="28"/>
          <w:rtl/>
        </w:rPr>
        <w:t>المركز</w:t>
      </w:r>
      <w:r w:rsidR="0090215E" w:rsidRPr="003E3E9F">
        <w:rPr>
          <w:rFonts w:ascii="Sakkal Majalla" w:hAnsi="Sakkal Majalla" w:cs="Sakkal Majalla"/>
          <w:sz w:val="28"/>
          <w:szCs w:val="28"/>
          <w:rtl/>
        </w:rPr>
        <w:t xml:space="preserve"> وخصوصاً سياسة الجودة</w:t>
      </w:r>
      <w:r w:rsidR="002A38E8" w:rsidRPr="003E3E9F">
        <w:rPr>
          <w:rFonts w:ascii="Sakkal Majalla" w:hAnsi="Sakkal Majalla" w:cs="Sakkal Majalla"/>
          <w:sz w:val="28"/>
          <w:szCs w:val="28"/>
          <w:rtl/>
        </w:rPr>
        <w:t>،</w:t>
      </w:r>
      <w:r w:rsidR="0090215E" w:rsidRPr="003E3E9F">
        <w:rPr>
          <w:rFonts w:ascii="Sakkal Majalla" w:hAnsi="Sakkal Majalla" w:cs="Sakkal Majalla"/>
          <w:sz w:val="28"/>
          <w:szCs w:val="28"/>
          <w:rtl/>
        </w:rPr>
        <w:t xml:space="preserve"> وتنفذ هذه السياسة من خلال نشرها عبر خطة عمل تنفيذي</w:t>
      </w:r>
      <w:r w:rsidR="001F176E" w:rsidRPr="003E3E9F">
        <w:rPr>
          <w:rFonts w:ascii="Sakkal Majalla" w:hAnsi="Sakkal Majalla" w:cs="Sakkal Majalla"/>
          <w:sz w:val="28"/>
          <w:szCs w:val="28"/>
          <w:rtl/>
        </w:rPr>
        <w:t>ة تتم مراجعتها وتطويرها دورياً</w:t>
      </w:r>
      <w:r w:rsidR="00A02C74" w:rsidRPr="003E3E9F">
        <w:rPr>
          <w:rFonts w:ascii="Sakkal Majalla" w:hAnsi="Sakkal Majalla" w:cs="Sakkal Majalla"/>
          <w:sz w:val="28"/>
          <w:szCs w:val="28"/>
          <w:rtl/>
        </w:rPr>
        <w:t xml:space="preserve">، كما </w:t>
      </w:r>
      <w:r w:rsidR="0090215E" w:rsidRPr="003E3E9F">
        <w:rPr>
          <w:rFonts w:ascii="Sakkal Majalla" w:hAnsi="Sakkal Majalla" w:cs="Sakkal Majalla"/>
          <w:sz w:val="28"/>
          <w:szCs w:val="28"/>
          <w:rtl/>
        </w:rPr>
        <w:t>تشكل نتائج مراجعة الإدارة</w:t>
      </w:r>
      <w:r w:rsidR="004A29D6" w:rsidRPr="003E3E9F">
        <w:rPr>
          <w:rFonts w:ascii="Sakkal Majalla" w:hAnsi="Sakkal Majalla" w:cs="Sakkal Majalla"/>
          <w:sz w:val="28"/>
          <w:szCs w:val="28"/>
          <w:rtl/>
        </w:rPr>
        <w:t xml:space="preserve"> السنوية</w:t>
      </w:r>
      <w:r w:rsidR="0090215E" w:rsidRPr="003E3E9F">
        <w:rPr>
          <w:rFonts w:ascii="Sakkal Majalla" w:hAnsi="Sakkal Majalla" w:cs="Sakkal Majalla"/>
          <w:sz w:val="28"/>
          <w:szCs w:val="28"/>
          <w:rtl/>
        </w:rPr>
        <w:t xml:space="preserve"> وتقارير التدقيق الداخلي والشكاوى وعدم المطابقة وأي معلومات أخرى القاعدة الأساسية للتأكد من مدى الو</w:t>
      </w:r>
      <w:r w:rsidR="009F65F5" w:rsidRPr="003E3E9F">
        <w:rPr>
          <w:rFonts w:ascii="Sakkal Majalla" w:hAnsi="Sakkal Majalla" w:cs="Sakkal Majalla"/>
          <w:sz w:val="28"/>
          <w:szCs w:val="28"/>
          <w:rtl/>
        </w:rPr>
        <w:t xml:space="preserve">عي وفاعلية تطبيق نظام إدارة </w:t>
      </w:r>
      <w:r w:rsidR="00A02C74" w:rsidRPr="003E3E9F">
        <w:rPr>
          <w:rFonts w:ascii="Sakkal Majalla" w:hAnsi="Sakkal Majalla" w:cs="Sakkal Majalla"/>
          <w:sz w:val="28"/>
          <w:szCs w:val="28"/>
          <w:rtl/>
        </w:rPr>
        <w:t>المركز</w:t>
      </w:r>
      <w:r w:rsidR="009F65F5" w:rsidRPr="003E3E9F">
        <w:rPr>
          <w:rFonts w:ascii="Sakkal Majalla" w:hAnsi="Sakkal Majalla" w:cs="Sakkal Majalla"/>
          <w:sz w:val="28"/>
          <w:szCs w:val="28"/>
          <w:rtl/>
        </w:rPr>
        <w:t xml:space="preserve">، كما أن </w:t>
      </w:r>
      <w:r w:rsidR="00C91466" w:rsidRPr="003E3E9F">
        <w:rPr>
          <w:rFonts w:ascii="Sakkal Majalla" w:hAnsi="Sakkal Majalla" w:cs="Sakkal Majalla"/>
          <w:sz w:val="28"/>
          <w:szCs w:val="28"/>
          <w:rtl/>
        </w:rPr>
        <w:t>المركز</w:t>
      </w:r>
      <w:r w:rsidR="009F65F5" w:rsidRPr="003E3E9F">
        <w:rPr>
          <w:rFonts w:ascii="Sakkal Majalla" w:hAnsi="Sakkal Majalla" w:cs="Sakkal Majalla"/>
          <w:sz w:val="28"/>
          <w:szCs w:val="28"/>
          <w:rtl/>
        </w:rPr>
        <w:t xml:space="preserve"> مسئول عن جميع القرارات المتخذة في مجال الاعتماد.</w:t>
      </w:r>
    </w:p>
    <w:p w14:paraId="3608FA09" w14:textId="77777777" w:rsidR="009E6C10" w:rsidRPr="003E3E9F" w:rsidRDefault="009E6C10" w:rsidP="0051540E">
      <w:pPr>
        <w:jc w:val="both"/>
        <w:rPr>
          <w:rFonts w:ascii="Sakkal Majalla" w:hAnsi="Sakkal Majalla" w:cs="Sakkal Majalla"/>
          <w:sz w:val="32"/>
          <w:szCs w:val="32"/>
          <w:rtl/>
        </w:rPr>
      </w:pPr>
    </w:p>
    <w:p w14:paraId="41BC1453" w14:textId="53895603" w:rsidR="007C6286" w:rsidRDefault="007C6286" w:rsidP="00022E6C">
      <w:pPr>
        <w:tabs>
          <w:tab w:val="left" w:pos="8647"/>
        </w:tabs>
        <w:spacing w:after="0" w:line="240" w:lineRule="auto"/>
        <w:jc w:val="both"/>
        <w:rPr>
          <w:rFonts w:ascii="Sakkal Majalla" w:hAnsi="Sakkal Majalla" w:cs="Sakkal Majalla"/>
          <w:b/>
          <w:bCs/>
          <w:sz w:val="32"/>
          <w:szCs w:val="32"/>
          <w:rtl/>
        </w:rPr>
      </w:pPr>
      <w:r w:rsidRPr="003E3E9F">
        <w:rPr>
          <w:rFonts w:ascii="Sakkal Majalla" w:hAnsi="Sakkal Majalla" w:cs="Sakkal Majalla"/>
          <w:b/>
          <w:bCs/>
          <w:sz w:val="32"/>
          <w:szCs w:val="32"/>
          <w:rtl/>
        </w:rPr>
        <w:t xml:space="preserve">     توقيع </w:t>
      </w:r>
      <w:r w:rsidR="00E20001" w:rsidRPr="003E3E9F">
        <w:rPr>
          <w:rFonts w:ascii="Sakkal Majalla" w:hAnsi="Sakkal Majalla" w:cs="Sakkal Majalla"/>
          <w:b/>
          <w:bCs/>
          <w:sz w:val="32"/>
          <w:szCs w:val="32"/>
          <w:rtl/>
        </w:rPr>
        <w:t>المدير التنفيذي</w:t>
      </w:r>
      <w:r w:rsidRPr="003E3E9F">
        <w:rPr>
          <w:rFonts w:ascii="Sakkal Majalla" w:hAnsi="Sakkal Majalla" w:cs="Sakkal Majalla"/>
          <w:b/>
          <w:bCs/>
          <w:sz w:val="32"/>
          <w:szCs w:val="32"/>
          <w:rtl/>
        </w:rPr>
        <w:t xml:space="preserve">     </w:t>
      </w:r>
    </w:p>
    <w:p w14:paraId="56B582D6" w14:textId="77777777" w:rsidR="00022E6C" w:rsidRPr="00022E6C" w:rsidRDefault="00022E6C" w:rsidP="00022E6C">
      <w:pPr>
        <w:tabs>
          <w:tab w:val="left" w:pos="8647"/>
        </w:tabs>
        <w:spacing w:after="0" w:line="240" w:lineRule="auto"/>
        <w:jc w:val="both"/>
        <w:rPr>
          <w:rFonts w:ascii="Sakkal Majalla" w:hAnsi="Sakkal Majalla" w:cs="Sakkal Majalla"/>
          <w:b/>
          <w:bCs/>
          <w:sz w:val="32"/>
          <w:szCs w:val="32"/>
          <w:rtl/>
        </w:rPr>
      </w:pPr>
    </w:p>
    <w:p w14:paraId="35FDF069" w14:textId="0C765760" w:rsidR="0053542D" w:rsidRDefault="002B1B41" w:rsidP="0053542D">
      <w:pPr>
        <w:jc w:val="both"/>
        <w:rPr>
          <w:rFonts w:ascii="Sakkal Majalla" w:hAnsi="Sakkal Majalla" w:cs="Sakkal Majalla"/>
          <w:b/>
          <w:bCs/>
          <w:sz w:val="32"/>
          <w:szCs w:val="32"/>
        </w:rPr>
      </w:pPr>
      <w:r w:rsidRPr="003E3E9F">
        <w:rPr>
          <w:rFonts w:ascii="Sakkal Majalla" w:hAnsi="Sakkal Majalla" w:cs="Sakkal Majalla"/>
          <w:b/>
          <w:bCs/>
          <w:sz w:val="32"/>
          <w:szCs w:val="32"/>
          <w:rtl/>
        </w:rPr>
        <w:t xml:space="preserve">    </w:t>
      </w:r>
      <w:r w:rsidR="007C6286" w:rsidRPr="003E3E9F">
        <w:rPr>
          <w:rFonts w:ascii="Sakkal Majalla" w:hAnsi="Sakkal Majalla" w:cs="Sakkal Majalla"/>
          <w:b/>
          <w:bCs/>
          <w:sz w:val="32"/>
          <w:szCs w:val="32"/>
          <w:rtl/>
        </w:rPr>
        <w:t xml:space="preserve"> ــــــــــــــــــــــــــــــــــــــــــــــــــــــــــ</w:t>
      </w:r>
      <w:r w:rsidRPr="003E3E9F">
        <w:rPr>
          <w:rFonts w:ascii="Sakkal Majalla" w:hAnsi="Sakkal Majalla" w:cs="Sakkal Majalla"/>
          <w:b/>
          <w:bCs/>
          <w:sz w:val="32"/>
          <w:szCs w:val="32"/>
          <w:rtl/>
        </w:rPr>
        <w:t>ـــــــــــــــــــــــــــــــــــــــــــــــــــــــــ</w:t>
      </w:r>
      <w:r w:rsidR="007C6286" w:rsidRPr="003E3E9F">
        <w:rPr>
          <w:rFonts w:ascii="Sakkal Majalla" w:hAnsi="Sakkal Majalla" w:cs="Sakkal Majalla"/>
          <w:b/>
          <w:bCs/>
          <w:sz w:val="32"/>
          <w:szCs w:val="32"/>
          <w:rtl/>
        </w:rPr>
        <w:t>ـــــــــــــــــــــــــــــــ</w:t>
      </w:r>
      <w:bookmarkStart w:id="2" w:name="_Toc1547847"/>
      <w:bookmarkStart w:id="3" w:name="_Toc138604625"/>
    </w:p>
    <w:p w14:paraId="5DAB1CFE" w14:textId="77777777" w:rsidR="000F3B6A" w:rsidRDefault="000F3B6A" w:rsidP="0053542D">
      <w:pPr>
        <w:jc w:val="both"/>
        <w:rPr>
          <w:rFonts w:ascii="Sakkal Majalla" w:hAnsi="Sakkal Majalla" w:cs="Sakkal Majalla"/>
          <w:sz w:val="32"/>
          <w:szCs w:val="32"/>
        </w:rPr>
      </w:pPr>
    </w:p>
    <w:p w14:paraId="56511363" w14:textId="15553582" w:rsidR="00613468" w:rsidRDefault="00613468" w:rsidP="0053542D">
      <w:pPr>
        <w:jc w:val="both"/>
        <w:rPr>
          <w:rFonts w:ascii="Sakkal Majalla" w:hAnsi="Sakkal Majalla" w:cs="Sakkal Majalla"/>
          <w:sz w:val="32"/>
          <w:szCs w:val="32"/>
          <w:rtl/>
        </w:rPr>
      </w:pPr>
    </w:p>
    <w:p w14:paraId="4E55A127" w14:textId="3D0A2DBB" w:rsidR="00022E6C" w:rsidRDefault="00022E6C" w:rsidP="0053542D">
      <w:pPr>
        <w:jc w:val="both"/>
        <w:rPr>
          <w:rFonts w:ascii="Sakkal Majalla" w:hAnsi="Sakkal Majalla" w:cs="Sakkal Majalla"/>
          <w:sz w:val="32"/>
          <w:szCs w:val="32"/>
        </w:rPr>
      </w:pPr>
    </w:p>
    <w:p w14:paraId="4A89219F" w14:textId="77777777" w:rsidR="003D60BE" w:rsidRDefault="003D60BE" w:rsidP="0053542D">
      <w:pPr>
        <w:jc w:val="both"/>
        <w:rPr>
          <w:rFonts w:ascii="Sakkal Majalla" w:hAnsi="Sakkal Majalla" w:cs="Sakkal Majalla"/>
          <w:sz w:val="32"/>
          <w:szCs w:val="32"/>
        </w:rPr>
      </w:pPr>
    </w:p>
    <w:p w14:paraId="4623858A" w14:textId="174B38D1" w:rsidR="00F160A6" w:rsidRDefault="00F160A6" w:rsidP="00F160A6">
      <w:pPr>
        <w:spacing w:after="0"/>
        <w:rPr>
          <w:rFonts w:ascii="Sakkal Majalla" w:hAnsi="Sakkal Majalla" w:cs="Sakkal Majalla"/>
          <w:color w:val="000000" w:themeColor="text1"/>
          <w:sz w:val="26"/>
          <w:szCs w:val="26"/>
        </w:rPr>
      </w:pPr>
    </w:p>
    <w:p w14:paraId="3BCF5D54" w14:textId="77777777" w:rsidR="003D60BE" w:rsidRPr="00170851" w:rsidRDefault="003D60BE" w:rsidP="00F160A6">
      <w:pPr>
        <w:spacing w:after="0"/>
        <w:rPr>
          <w:rFonts w:ascii="Sakkal Majalla" w:hAnsi="Sakkal Majalla" w:cs="Sakkal Majalla"/>
          <w:color w:val="000000" w:themeColor="text1"/>
          <w:sz w:val="26"/>
          <w:szCs w:val="26"/>
          <w:rtl/>
        </w:rPr>
      </w:pPr>
    </w:p>
    <w:p w14:paraId="5BC6DBBE" w14:textId="77777777" w:rsidR="00F160A6" w:rsidRPr="008C644F" w:rsidRDefault="00F160A6" w:rsidP="00170851">
      <w:pPr>
        <w:pStyle w:val="ListParagraph"/>
        <w:bidi w:val="0"/>
        <w:spacing w:after="0"/>
        <w:rPr>
          <w:rFonts w:ascii="Sakkal Majalla" w:hAnsi="Sakkal Majalla" w:cs="Sakkal Majalla"/>
          <w:color w:val="000000" w:themeColor="text1"/>
          <w:sz w:val="4"/>
          <w:szCs w:val="4"/>
          <w:rtl/>
        </w:rPr>
      </w:pPr>
      <w:r w:rsidRPr="008C644F">
        <w:rPr>
          <w:rFonts w:ascii="Sakkal Majalla" w:hAnsi="Sakkal Majalla" w:cs="Sakkal Majalla" w:hint="cs"/>
          <w:color w:val="000000" w:themeColor="text1"/>
          <w:sz w:val="4"/>
          <w:szCs w:val="4"/>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95FF19" w14:textId="42B1C588" w:rsidR="000F3B6A" w:rsidRDefault="00F160A6" w:rsidP="00F160A6">
      <w:pPr>
        <w:pStyle w:val="ListParagraph"/>
        <w:spacing w:after="0"/>
        <w:rPr>
          <w:rFonts w:ascii="Sakkal Majalla" w:hAnsi="Sakkal Majalla" w:cs="Sakkal Majalla"/>
          <w:color w:val="000000" w:themeColor="text1"/>
          <w:sz w:val="16"/>
          <w:szCs w:val="16"/>
          <w:rtl/>
        </w:rPr>
      </w:pPr>
      <w:r w:rsidRPr="008C644F">
        <w:rPr>
          <w:rFonts w:ascii="Sakkal Majalla" w:hAnsi="Sakkal Majalla" w:cs="Sakkal Majalla"/>
          <w:color w:val="000000" w:themeColor="text1"/>
          <w:sz w:val="16"/>
          <w:szCs w:val="16"/>
          <w:rtl/>
        </w:rPr>
        <w:t>*</w:t>
      </w:r>
      <w:r w:rsidR="00BC0AAD" w:rsidRPr="00BC0AAD">
        <w:rPr>
          <w:rFonts w:ascii="Sakkal Majalla" w:hAnsi="Sakkal Majalla" w:cs="Sakkal Majalla" w:hint="cs"/>
          <w:color w:val="000000" w:themeColor="text1"/>
          <w:sz w:val="16"/>
          <w:szCs w:val="16"/>
          <w:rtl/>
        </w:rPr>
        <w:t xml:space="preserve"> </w:t>
      </w:r>
      <w:r w:rsidR="00BC0AAD">
        <w:rPr>
          <w:rFonts w:ascii="Sakkal Majalla" w:hAnsi="Sakkal Majalla" w:cs="Sakkal Majalla" w:hint="cs"/>
          <w:color w:val="000000" w:themeColor="text1"/>
          <w:sz w:val="16"/>
          <w:szCs w:val="16"/>
          <w:rtl/>
        </w:rPr>
        <w:t>للإطلاع  على سياسة</w:t>
      </w:r>
      <w:r w:rsidR="00BC0AAD">
        <w:rPr>
          <w:rFonts w:ascii="Sakkal Majalla" w:hAnsi="Sakkal Majalla" w:cs="Sakkal Majalla" w:hint="cs"/>
          <w:color w:val="000000" w:themeColor="text1"/>
          <w:sz w:val="16"/>
          <w:szCs w:val="16"/>
          <w:rtl/>
        </w:rPr>
        <w:t xml:space="preserve"> </w:t>
      </w:r>
      <w:r w:rsidR="0053624F">
        <w:rPr>
          <w:rFonts w:ascii="Sakkal Majalla" w:hAnsi="Sakkal Majalla" w:cs="Sakkal Majalla" w:hint="cs"/>
          <w:color w:val="000000" w:themeColor="text1"/>
          <w:sz w:val="16"/>
          <w:szCs w:val="16"/>
          <w:rtl/>
        </w:rPr>
        <w:t xml:space="preserve">الجودة </w:t>
      </w:r>
      <w:r w:rsidR="007148D0">
        <w:rPr>
          <w:rFonts w:ascii="Sakkal Majalla" w:hAnsi="Sakkal Majalla" w:cs="Sakkal Majalla" w:hint="cs"/>
          <w:color w:val="000000" w:themeColor="text1"/>
          <w:sz w:val="16"/>
          <w:szCs w:val="16"/>
          <w:rtl/>
        </w:rPr>
        <w:t>الرجاء الرجوع  ل</w:t>
      </w:r>
      <w:r w:rsidR="0053624F">
        <w:rPr>
          <w:rFonts w:ascii="Sakkal Majalla" w:hAnsi="Sakkal Majalla" w:cs="Sakkal Majalla" w:hint="cs"/>
          <w:color w:val="000000" w:themeColor="text1"/>
          <w:sz w:val="16"/>
          <w:szCs w:val="16"/>
          <w:rtl/>
        </w:rPr>
        <w:t>دليل الجود</w:t>
      </w:r>
      <w:r w:rsidR="00BC0AAD">
        <w:rPr>
          <w:rFonts w:ascii="Sakkal Majalla" w:hAnsi="Sakkal Majalla" w:cs="Sakkal Majalla" w:hint="cs"/>
          <w:color w:val="000000" w:themeColor="text1"/>
          <w:sz w:val="16"/>
          <w:szCs w:val="16"/>
          <w:rtl/>
        </w:rPr>
        <w:t>ة</w:t>
      </w:r>
      <w:r w:rsidR="0053624F">
        <w:rPr>
          <w:rFonts w:ascii="Sakkal Majalla" w:hAnsi="Sakkal Majalla" w:cs="Sakkal Majalla" w:hint="cs"/>
          <w:color w:val="000000" w:themeColor="text1"/>
          <w:sz w:val="16"/>
          <w:szCs w:val="16"/>
          <w:rtl/>
        </w:rPr>
        <w:t xml:space="preserve"> للمركز السعودي للاعتماد بالصفحة</w:t>
      </w:r>
      <w:r w:rsidR="00D14A19">
        <w:rPr>
          <w:rFonts w:ascii="Sakkal Majalla" w:hAnsi="Sakkal Majalla" w:cs="Sakkal Majalla" w:hint="cs"/>
          <w:color w:val="000000" w:themeColor="text1"/>
          <w:sz w:val="16"/>
          <w:szCs w:val="16"/>
          <w:rtl/>
        </w:rPr>
        <w:t xml:space="preserve"> 5.</w:t>
      </w:r>
    </w:p>
    <w:p w14:paraId="15F654A0" w14:textId="29435440" w:rsidR="00FC4E1C" w:rsidRDefault="00FC4E1C" w:rsidP="000F3B6A">
      <w:pPr>
        <w:tabs>
          <w:tab w:val="left" w:pos="1268"/>
        </w:tabs>
        <w:rPr>
          <w:rFonts w:ascii="Sakkal Majalla" w:hAnsi="Sakkal Majalla" w:cs="Sakkal Majalla"/>
          <w:sz w:val="32"/>
          <w:szCs w:val="32"/>
          <w:rtl/>
        </w:rPr>
      </w:pPr>
      <w:r w:rsidRPr="000F3B6A">
        <w:rPr>
          <w:rFonts w:ascii="Sakkal Majalla" w:eastAsiaTheme="majorEastAsia" w:hAnsi="Sakkal Majalla" w:cs="Sakkal Majalla"/>
          <w:b/>
          <w:bCs/>
          <w:sz w:val="32"/>
          <w:szCs w:val="32"/>
          <w:rtl/>
        </w:rPr>
        <w:lastRenderedPageBreak/>
        <w:t>سياسة الحيادية</w:t>
      </w:r>
      <w:bookmarkEnd w:id="2"/>
      <w:bookmarkEnd w:id="3"/>
      <w:r w:rsidR="00F160A6">
        <w:rPr>
          <w:rFonts w:ascii="Sakkal Majalla" w:hAnsi="Sakkal Majalla" w:cs="Sakkal Majalla"/>
          <w:sz w:val="32"/>
          <w:szCs w:val="32"/>
        </w:rPr>
        <w:t>*</w:t>
      </w:r>
    </w:p>
    <w:p w14:paraId="5CF029C1" w14:textId="77777777" w:rsidR="000F3B6A" w:rsidRPr="000F3B6A" w:rsidRDefault="000F3B6A" w:rsidP="000F3B6A">
      <w:pPr>
        <w:rPr>
          <w:rtl/>
        </w:rPr>
      </w:pPr>
    </w:p>
    <w:p w14:paraId="2BC65CE0" w14:textId="27E3DAFC" w:rsidR="0077505C" w:rsidRPr="003E3E9F" w:rsidRDefault="0077505C" w:rsidP="006659A1">
      <w:pPr>
        <w:spacing w:line="240" w:lineRule="auto"/>
        <w:jc w:val="both"/>
        <w:rPr>
          <w:rFonts w:ascii="Sakkal Majalla" w:hAnsi="Sakkal Majalla" w:cs="Sakkal Majalla"/>
          <w:sz w:val="28"/>
          <w:szCs w:val="28"/>
          <w:rtl/>
        </w:rPr>
      </w:pPr>
      <w:r w:rsidRPr="003E3E9F">
        <w:rPr>
          <w:rFonts w:ascii="Sakkal Majalla" w:hAnsi="Sakkal Majalla" w:cs="Sakkal Majalla"/>
          <w:sz w:val="28"/>
          <w:szCs w:val="28"/>
          <w:rtl/>
        </w:rPr>
        <w:t xml:space="preserve">المركز السعودي للاعتماد </w:t>
      </w:r>
      <w:r w:rsidR="00094D20" w:rsidRPr="003E3E9F">
        <w:rPr>
          <w:rFonts w:ascii="Sakkal Majalla" w:hAnsi="Sakkal Majalla" w:cs="Sakkal Majalla"/>
          <w:sz w:val="28"/>
          <w:szCs w:val="28"/>
          <w:rtl/>
        </w:rPr>
        <w:t>(</w:t>
      </w:r>
      <w:r w:rsidR="00094D20" w:rsidRPr="003E3E9F">
        <w:rPr>
          <w:rFonts w:ascii="Sakkal Majalla" w:hAnsi="Sakkal Majalla" w:cs="Sakkal Majalla"/>
          <w:sz w:val="28"/>
          <w:szCs w:val="28"/>
        </w:rPr>
        <w:t>SAAC</w:t>
      </w:r>
      <w:r w:rsidR="00094D20" w:rsidRPr="003E3E9F">
        <w:rPr>
          <w:rFonts w:ascii="Sakkal Majalla" w:hAnsi="Sakkal Majalla" w:cs="Sakkal Majalla"/>
          <w:sz w:val="28"/>
          <w:szCs w:val="28"/>
          <w:rtl/>
        </w:rPr>
        <w:t>)</w:t>
      </w:r>
      <w:r w:rsidRPr="003E3E9F">
        <w:rPr>
          <w:rFonts w:ascii="Sakkal Majalla" w:hAnsi="Sakkal Majalla" w:cs="Sakkal Majalla"/>
          <w:sz w:val="28"/>
          <w:szCs w:val="28"/>
          <w:rtl/>
        </w:rPr>
        <w:t xml:space="preserve"> هو جهة الاعتماد الوطنية المعترف بها لتقديم خدمات اعتماد جهات تقويم المطابقة، وهو جهاز اعتماد حكومي مستقل عن جميع جهات تقويم المطابقة الحكومية ولا يرتبط المركز أي جهات أخرى، ويقدم المركز خدماته بطريقة تضمن الحفاظ على النزاهة والحيادية والسرية وبشكل غير ربحي.</w:t>
      </w:r>
    </w:p>
    <w:p w14:paraId="73E5CF1E" w14:textId="77777777" w:rsidR="0077505C" w:rsidRPr="003E3E9F" w:rsidRDefault="0077505C" w:rsidP="006659A1">
      <w:pPr>
        <w:spacing w:line="240" w:lineRule="auto"/>
        <w:jc w:val="both"/>
        <w:rPr>
          <w:rFonts w:ascii="Sakkal Majalla" w:hAnsi="Sakkal Majalla" w:cs="Sakkal Majalla"/>
          <w:sz w:val="28"/>
          <w:szCs w:val="28"/>
          <w:rtl/>
        </w:rPr>
      </w:pPr>
      <w:r w:rsidRPr="003E3E9F">
        <w:rPr>
          <w:rFonts w:ascii="Sakkal Majalla" w:hAnsi="Sakkal Majalla" w:cs="Sakkal Majalla"/>
          <w:sz w:val="28"/>
          <w:szCs w:val="28"/>
          <w:rtl/>
        </w:rPr>
        <w:t>وحيث أن الحيادية من الأركان الأساسية للاعتماد وذات أهمية بالغة في الحفاظ على الثقة التي يتوقعها أصحاب المصلحة من الاعتماد، وهي إحدى متطلبات المواصفة أيزو/ آي إي سي 17011: 2017 "متطلبات تقويم المطابقة لجهات الاعتماد التي تعتمد جهات تقويم المطابقة" والتي يلتزم المركز بالتقيد بها، وبالمحافظة عليها في جميع مستويات ومراحل أعماله من خلال حرصه على مشاركة ممثلين عن أصحاب المصلحة في لجانه الفنية والاستشارية.</w:t>
      </w:r>
    </w:p>
    <w:p w14:paraId="5247B89E" w14:textId="77777777" w:rsidR="0077505C" w:rsidRPr="003E3E9F" w:rsidRDefault="0077505C" w:rsidP="006659A1">
      <w:pPr>
        <w:spacing w:line="240" w:lineRule="auto"/>
        <w:jc w:val="both"/>
        <w:rPr>
          <w:rFonts w:ascii="Sakkal Majalla" w:hAnsi="Sakkal Majalla" w:cs="Sakkal Majalla"/>
          <w:sz w:val="28"/>
          <w:szCs w:val="28"/>
          <w:rtl/>
        </w:rPr>
      </w:pPr>
      <w:r w:rsidRPr="003E3E9F">
        <w:rPr>
          <w:rFonts w:ascii="Sakkal Majalla" w:hAnsi="Sakkal Majalla" w:cs="Sakkal Majalla"/>
          <w:sz w:val="28"/>
          <w:szCs w:val="28"/>
          <w:rtl/>
        </w:rPr>
        <w:t>يلتزم المركز السعودي للاعتماد بصياغة سياسات وإجراءات المركز بطريقة غير تمييزية أو متحيزة، وإتاحة خدمات المركز لكل طالبي الحصول على الاعتماد الذين يقعون ضمن حدود أنشطته ويستوفون معايير الاعتماد. ويلتزم بعدم التمييز بين جهات تقويم المطابقة على سبيل المثال لا الحصر (حجم جهة تقويم المطابقة أو العضوية بجمعية أو مجموعة ما أو عدد جهات التقويم التي تم اعتمادها... الخ)، ويلتزم بأنه في حال وجود سلوك احتيالي أو تزوير معلومات مثبت بالأدلة المؤكدة من قبل جهات تقويم المطابقة المتقدمة بطلب الحصول على الاعتماد فإن المركز يرفض تقديم الخدمات إلى هذه الجهات، كما يلتزم بعدم تقديم أي خدمات مساندة فنية أو تقديم استشارات لجهات تقويم المطابقة أو تقديم أي خدمات تقويم مطابقة يمكن أن تخل بمبادئ النزاهة والحيادية والحفاظ على السرية. كما يلتزم بألا يعرض أنشطته بشكل مرتبط بالاستشارة والا يقترح - قوليًّا أو ضمنيًّا - بما يوحي بأن الاعتماد سيكون أيسر أو أسهل أو أسرع أو أقل كلفة لو اسُتعين بشخص أو جهة استشارية معينة.</w:t>
      </w:r>
    </w:p>
    <w:p w14:paraId="24827605" w14:textId="77777777" w:rsidR="0077505C" w:rsidRPr="003E3E9F" w:rsidRDefault="0077505C" w:rsidP="006659A1">
      <w:pPr>
        <w:spacing w:line="240" w:lineRule="auto"/>
        <w:jc w:val="both"/>
        <w:rPr>
          <w:rFonts w:ascii="Sakkal Majalla" w:hAnsi="Sakkal Majalla" w:cs="Sakkal Majalla"/>
          <w:sz w:val="28"/>
          <w:szCs w:val="28"/>
          <w:rtl/>
        </w:rPr>
      </w:pPr>
      <w:r w:rsidRPr="003E3E9F">
        <w:rPr>
          <w:rFonts w:ascii="Sakkal Majalla" w:hAnsi="Sakkal Majalla" w:cs="Sakkal Majalla"/>
          <w:sz w:val="28"/>
          <w:szCs w:val="28"/>
          <w:rtl/>
        </w:rPr>
        <w:t>كذلك يلتزم المركز بأن يتأكد من أن جميع الأفراد (منسوبي المركز وأعضاء اللجان والمقيمين والخبراء) الذين يمكنهم التأثير في عملية الاعتماد يتصرفون بموضوعية، ومتجردين من أي ضغوط تجارية أو مالية أو أي ضغوط أخرى غير وجيهة قد تُعرض الحيادية للشبهة، واتخاذ كافة الوسائل الضرورية لضمان عدم وجود أي علاقة شخصية أو منافع متبادلة أو أية علاقة محتملة أو وضع تنافسي فيما بين أفراد المركز أو بين منظماتهم التي يعملون بها وبين جهة تقويم المطابقة المراد تقييمها من خلال التزامهم بالتصريح عن طبيعة أية علاقة تربطهم بالجهة أو أي تضارب محتمل في المصالح كلما نشأ، وفي حال وجود علاقة أو تضارب في المصالح لا يسمح للمعني بالأمر المشاركة في أي مرحلة من مراحل عملية الاعتماد.</w:t>
      </w:r>
    </w:p>
    <w:p w14:paraId="57C04E62" w14:textId="3BF65184" w:rsidR="002B1B41" w:rsidRPr="003E3E9F" w:rsidRDefault="0077505C" w:rsidP="006659A1">
      <w:pPr>
        <w:spacing w:line="240" w:lineRule="auto"/>
        <w:jc w:val="both"/>
        <w:rPr>
          <w:rFonts w:ascii="Sakkal Majalla" w:hAnsi="Sakkal Majalla" w:cs="Sakkal Majalla"/>
          <w:sz w:val="14"/>
          <w:szCs w:val="14"/>
          <w:rtl/>
        </w:rPr>
      </w:pPr>
      <w:r w:rsidRPr="003E3E9F">
        <w:rPr>
          <w:rFonts w:ascii="Sakkal Majalla" w:hAnsi="Sakkal Majalla" w:cs="Sakkal Majalla"/>
          <w:sz w:val="28"/>
          <w:szCs w:val="28"/>
          <w:rtl/>
        </w:rPr>
        <w:t>يقيم المركز المخاطر المحتملة على الحيادية الناشئة عن أنشطته ويحدد الأطراف المعنية على نحو مستمر بما في ذلك أي تضارب ينشأ من علاقاته أو من علاقات أفراده بشكل مستمر لضمان حماية الحيادية، وذلك من خلال التدقيق الداخلي ومراجعة الإدارة وأخذ آراء أصحاب المصلحة، وعند تحديد أي خطر يطبق المركز التدابير المناسبة للتخلص منه أو التقليل من أثره، ويتم مراقبة هذه التدابير لضمان فعاليتها، ويلتزم المركز بأنه عندما يتم تحديد خطر غير مقبول على الحيادية ولا يمكن التخفيف من حدته إلى مستوى مقبول بألا يقدم الاعتماد حتى يتم إزالة الخطر.</w:t>
      </w:r>
    </w:p>
    <w:p w14:paraId="078BEBE2" w14:textId="77777777" w:rsidR="008C6160" w:rsidRPr="003E3E9F" w:rsidRDefault="008C6160" w:rsidP="006659A1">
      <w:pPr>
        <w:spacing w:line="240" w:lineRule="auto"/>
        <w:jc w:val="both"/>
        <w:rPr>
          <w:rFonts w:ascii="Sakkal Majalla" w:hAnsi="Sakkal Majalla" w:cs="Sakkal Majalla"/>
          <w:sz w:val="6"/>
          <w:szCs w:val="6"/>
          <w:rtl/>
        </w:rPr>
      </w:pPr>
    </w:p>
    <w:p w14:paraId="5C17E277" w14:textId="0C692C1A" w:rsidR="007C6286" w:rsidRDefault="007C6286" w:rsidP="00022E6C">
      <w:pPr>
        <w:tabs>
          <w:tab w:val="left" w:pos="8647"/>
        </w:tabs>
        <w:spacing w:after="0" w:line="240" w:lineRule="auto"/>
        <w:jc w:val="both"/>
        <w:rPr>
          <w:rFonts w:ascii="Sakkal Majalla" w:hAnsi="Sakkal Majalla" w:cs="Sakkal Majalla"/>
          <w:b/>
          <w:bCs/>
          <w:sz w:val="32"/>
          <w:szCs w:val="32"/>
          <w:rtl/>
        </w:rPr>
      </w:pPr>
      <w:r w:rsidRPr="003E3E9F">
        <w:rPr>
          <w:rFonts w:ascii="Sakkal Majalla" w:hAnsi="Sakkal Majalla" w:cs="Sakkal Majalla"/>
          <w:b/>
          <w:bCs/>
          <w:sz w:val="32"/>
          <w:szCs w:val="32"/>
          <w:rtl/>
        </w:rPr>
        <w:t xml:space="preserve">     توقيع </w:t>
      </w:r>
      <w:r w:rsidR="00E20001" w:rsidRPr="003E3E9F">
        <w:rPr>
          <w:rFonts w:ascii="Sakkal Majalla" w:hAnsi="Sakkal Majalla" w:cs="Sakkal Majalla"/>
          <w:b/>
          <w:bCs/>
          <w:sz w:val="32"/>
          <w:szCs w:val="32"/>
          <w:rtl/>
        </w:rPr>
        <w:t>المدير التنفيذي</w:t>
      </w:r>
      <w:r w:rsidRPr="003E3E9F">
        <w:rPr>
          <w:rFonts w:ascii="Sakkal Majalla" w:hAnsi="Sakkal Majalla" w:cs="Sakkal Majalla"/>
          <w:b/>
          <w:bCs/>
          <w:sz w:val="32"/>
          <w:szCs w:val="32"/>
          <w:rtl/>
        </w:rPr>
        <w:t xml:space="preserve">     </w:t>
      </w:r>
    </w:p>
    <w:p w14:paraId="39CDAB8D" w14:textId="77777777" w:rsidR="00022E6C" w:rsidRPr="00022E6C" w:rsidRDefault="00022E6C" w:rsidP="00022E6C">
      <w:pPr>
        <w:tabs>
          <w:tab w:val="left" w:pos="8647"/>
        </w:tabs>
        <w:spacing w:after="0" w:line="240" w:lineRule="auto"/>
        <w:jc w:val="both"/>
        <w:rPr>
          <w:rFonts w:ascii="Sakkal Majalla" w:hAnsi="Sakkal Majalla" w:cs="Sakkal Majalla"/>
          <w:b/>
          <w:bCs/>
          <w:sz w:val="32"/>
          <w:szCs w:val="32"/>
          <w:rtl/>
        </w:rPr>
      </w:pPr>
    </w:p>
    <w:p w14:paraId="2A21516C" w14:textId="09DB9D91" w:rsidR="00613468" w:rsidRDefault="007C6286" w:rsidP="001C1D33">
      <w:pPr>
        <w:spacing w:line="240" w:lineRule="auto"/>
        <w:jc w:val="both"/>
        <w:rPr>
          <w:rFonts w:ascii="Sakkal Majalla" w:hAnsi="Sakkal Majalla" w:cs="Sakkal Majalla"/>
          <w:b/>
          <w:bCs/>
          <w:sz w:val="32"/>
          <w:szCs w:val="32"/>
        </w:rPr>
      </w:pPr>
      <w:r w:rsidRPr="003E3E9F">
        <w:rPr>
          <w:rFonts w:ascii="Sakkal Majalla" w:hAnsi="Sakkal Majalla" w:cs="Sakkal Majalla"/>
          <w:b/>
          <w:bCs/>
          <w:sz w:val="32"/>
          <w:szCs w:val="32"/>
          <w:rtl/>
        </w:rPr>
        <w:t xml:space="preserve"> </w:t>
      </w:r>
      <w:r w:rsidR="002B1B41" w:rsidRPr="003E3E9F">
        <w:rPr>
          <w:rFonts w:ascii="Sakkal Majalla" w:hAnsi="Sakkal Majalla" w:cs="Sakkal Majalla"/>
          <w:b/>
          <w:bCs/>
          <w:sz w:val="32"/>
          <w:szCs w:val="32"/>
          <w:rtl/>
        </w:rPr>
        <w:t xml:space="preserve">    </w:t>
      </w:r>
      <w:r w:rsidRPr="003E3E9F">
        <w:rPr>
          <w:rFonts w:ascii="Sakkal Majalla" w:hAnsi="Sakkal Majalla" w:cs="Sakkal Majalla"/>
          <w:b/>
          <w:bCs/>
          <w:sz w:val="32"/>
          <w:szCs w:val="32"/>
          <w:rtl/>
        </w:rPr>
        <w:t>ــ</w:t>
      </w:r>
      <w:r w:rsidR="002B1B41" w:rsidRPr="003E3E9F">
        <w:rPr>
          <w:rFonts w:ascii="Sakkal Majalla" w:hAnsi="Sakkal Majalla" w:cs="Sakkal Majalla"/>
          <w:b/>
          <w:bCs/>
          <w:sz w:val="32"/>
          <w:szCs w:val="32"/>
          <w:rtl/>
        </w:rPr>
        <w:t>ــــــــــــ</w:t>
      </w:r>
      <w:r w:rsidRPr="003E3E9F">
        <w:rPr>
          <w:rFonts w:ascii="Sakkal Majalla" w:hAnsi="Sakkal Majalla" w:cs="Sakkal Majalla"/>
          <w:b/>
          <w:bCs/>
          <w:sz w:val="32"/>
          <w:szCs w:val="32"/>
          <w:rtl/>
        </w:rPr>
        <w:t>ــــــــــــــــــــــــــ</w:t>
      </w:r>
      <w:r w:rsidR="002B1B41" w:rsidRPr="003E3E9F">
        <w:rPr>
          <w:rFonts w:ascii="Sakkal Majalla" w:hAnsi="Sakkal Majalla" w:cs="Sakkal Majalla"/>
          <w:b/>
          <w:bCs/>
          <w:sz w:val="32"/>
          <w:szCs w:val="32"/>
          <w:rtl/>
        </w:rPr>
        <w:t>ـــــــــــــــــــــــــــــــــــــــــــــ</w:t>
      </w:r>
      <w:r w:rsidRPr="003E3E9F">
        <w:rPr>
          <w:rFonts w:ascii="Sakkal Majalla" w:hAnsi="Sakkal Majalla" w:cs="Sakkal Majalla"/>
          <w:b/>
          <w:bCs/>
          <w:sz w:val="32"/>
          <w:szCs w:val="32"/>
          <w:rtl/>
        </w:rPr>
        <w:t>ـــــــــــــــــــــــــــــــــــــــــــــــ</w:t>
      </w:r>
      <w:bookmarkStart w:id="4" w:name="_GoBack"/>
      <w:bookmarkEnd w:id="4"/>
    </w:p>
    <w:p w14:paraId="49387E1F" w14:textId="77777777" w:rsidR="003D60BE" w:rsidRPr="00C91D9D" w:rsidRDefault="003D60BE" w:rsidP="001C1D33">
      <w:pPr>
        <w:spacing w:line="240" w:lineRule="auto"/>
        <w:jc w:val="both"/>
        <w:rPr>
          <w:rFonts w:ascii="Sakkal Majalla" w:hAnsi="Sakkal Majalla" w:cs="Sakkal Majalla"/>
          <w:b/>
          <w:bCs/>
          <w:sz w:val="32"/>
          <w:szCs w:val="32"/>
          <w:rtl/>
        </w:rPr>
      </w:pPr>
    </w:p>
    <w:p w14:paraId="548D2A56" w14:textId="77777777" w:rsidR="00170851" w:rsidRPr="008C644F" w:rsidRDefault="00170851" w:rsidP="00C91D9D">
      <w:pPr>
        <w:pStyle w:val="ListParagraph"/>
        <w:bidi w:val="0"/>
        <w:spacing w:after="0"/>
        <w:rPr>
          <w:rFonts w:ascii="Sakkal Majalla" w:hAnsi="Sakkal Majalla" w:cs="Sakkal Majalla"/>
          <w:color w:val="000000" w:themeColor="text1"/>
          <w:sz w:val="4"/>
          <w:szCs w:val="4"/>
          <w:rtl/>
        </w:rPr>
      </w:pPr>
      <w:r w:rsidRPr="008C644F">
        <w:rPr>
          <w:rFonts w:ascii="Sakkal Majalla" w:hAnsi="Sakkal Majalla" w:cs="Sakkal Majalla" w:hint="cs"/>
          <w:color w:val="000000" w:themeColor="text1"/>
          <w:sz w:val="4"/>
          <w:szCs w:val="4"/>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BB3D12" w14:textId="63E46A1F" w:rsidR="00170851" w:rsidRPr="00022E6C" w:rsidRDefault="00170851" w:rsidP="00022E6C">
      <w:pPr>
        <w:pStyle w:val="ListParagraph"/>
        <w:spacing w:after="0"/>
        <w:rPr>
          <w:rFonts w:ascii="Sakkal Majalla" w:hAnsi="Sakkal Majalla" w:cs="Sakkal Majalla"/>
          <w:color w:val="000000" w:themeColor="text1"/>
          <w:sz w:val="16"/>
          <w:szCs w:val="16"/>
        </w:rPr>
      </w:pPr>
      <w:r w:rsidRPr="008C644F">
        <w:rPr>
          <w:rFonts w:ascii="Sakkal Majalla" w:hAnsi="Sakkal Majalla" w:cs="Sakkal Majalla"/>
          <w:color w:val="000000" w:themeColor="text1"/>
          <w:sz w:val="16"/>
          <w:szCs w:val="16"/>
          <w:rtl/>
        </w:rPr>
        <w:t>*</w:t>
      </w:r>
      <w:r w:rsidR="00BC0AAD">
        <w:rPr>
          <w:rFonts w:ascii="Sakkal Majalla" w:hAnsi="Sakkal Majalla" w:cs="Sakkal Majalla" w:hint="cs"/>
          <w:color w:val="000000" w:themeColor="text1"/>
          <w:sz w:val="16"/>
          <w:szCs w:val="16"/>
          <w:rtl/>
        </w:rPr>
        <w:t xml:space="preserve">للإطلاع  على </w:t>
      </w:r>
      <w:r w:rsidR="003D60BE">
        <w:rPr>
          <w:rFonts w:ascii="Sakkal Majalla" w:hAnsi="Sakkal Majalla" w:cs="Sakkal Majalla" w:hint="cs"/>
          <w:color w:val="000000" w:themeColor="text1"/>
          <w:sz w:val="16"/>
          <w:szCs w:val="16"/>
          <w:rtl/>
        </w:rPr>
        <w:t>سياسة الحيادية</w:t>
      </w:r>
      <w:r w:rsidR="00D14A19" w:rsidRPr="00D14A19">
        <w:rPr>
          <w:rFonts w:ascii="Sakkal Majalla" w:hAnsi="Sakkal Majalla" w:cs="Sakkal Majalla" w:hint="cs"/>
          <w:color w:val="000000" w:themeColor="text1"/>
          <w:sz w:val="16"/>
          <w:szCs w:val="16"/>
          <w:rtl/>
        </w:rPr>
        <w:t xml:space="preserve"> </w:t>
      </w:r>
      <w:r w:rsidR="007148D0">
        <w:rPr>
          <w:rFonts w:ascii="Sakkal Majalla" w:hAnsi="Sakkal Majalla" w:cs="Sakkal Majalla" w:hint="cs"/>
          <w:color w:val="000000" w:themeColor="text1"/>
          <w:sz w:val="16"/>
          <w:szCs w:val="16"/>
          <w:rtl/>
        </w:rPr>
        <w:t>الرجاء الرجوع  ل</w:t>
      </w:r>
      <w:r w:rsidR="00D14A19">
        <w:rPr>
          <w:rFonts w:ascii="Sakkal Majalla" w:hAnsi="Sakkal Majalla" w:cs="Sakkal Majalla" w:hint="cs"/>
          <w:color w:val="000000" w:themeColor="text1"/>
          <w:sz w:val="16"/>
          <w:szCs w:val="16"/>
          <w:rtl/>
        </w:rPr>
        <w:t>دليل الجود</w:t>
      </w:r>
      <w:r w:rsidR="00BC0AAD">
        <w:rPr>
          <w:rFonts w:ascii="Sakkal Majalla" w:hAnsi="Sakkal Majalla" w:cs="Sakkal Majalla" w:hint="cs"/>
          <w:color w:val="000000" w:themeColor="text1"/>
          <w:sz w:val="16"/>
          <w:szCs w:val="16"/>
          <w:rtl/>
        </w:rPr>
        <w:t>ة</w:t>
      </w:r>
      <w:r w:rsidR="00D14A19">
        <w:rPr>
          <w:rFonts w:ascii="Sakkal Majalla" w:hAnsi="Sakkal Majalla" w:cs="Sakkal Majalla" w:hint="cs"/>
          <w:color w:val="000000" w:themeColor="text1"/>
          <w:sz w:val="16"/>
          <w:szCs w:val="16"/>
          <w:rtl/>
        </w:rPr>
        <w:t xml:space="preserve"> للمركز السعودي للاعتماد بالصفحة 6</w:t>
      </w:r>
      <w:r w:rsidRPr="008C644F">
        <w:rPr>
          <w:rFonts w:ascii="Sakkal Majalla" w:hAnsi="Sakkal Majalla" w:cs="Sakkal Majalla"/>
          <w:color w:val="000000" w:themeColor="text1"/>
          <w:sz w:val="16"/>
          <w:szCs w:val="16"/>
          <w:rtl/>
        </w:rPr>
        <w:t>.</w:t>
      </w:r>
    </w:p>
    <w:sectPr w:rsidR="00170851" w:rsidRPr="00022E6C" w:rsidSect="007148D0">
      <w:headerReference w:type="first" r:id="rId8"/>
      <w:pgSz w:w="11906" w:h="16838"/>
      <w:pgMar w:top="990" w:right="1134" w:bottom="540" w:left="1134" w:header="340" w:footer="374"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973C1" w14:textId="77777777" w:rsidR="000A7A08" w:rsidRDefault="000A7A08" w:rsidP="00D81932">
      <w:pPr>
        <w:spacing w:after="0" w:line="240" w:lineRule="auto"/>
      </w:pPr>
      <w:r>
        <w:separator/>
      </w:r>
    </w:p>
  </w:endnote>
  <w:endnote w:type="continuationSeparator" w:id="0">
    <w:p w14:paraId="53CF4BF3" w14:textId="77777777" w:rsidR="000A7A08" w:rsidRDefault="000A7A08" w:rsidP="00D81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IN Next LT Arabic Light">
    <w:panose1 w:val="020B0303020203050203"/>
    <w:charset w:val="00"/>
    <w:family w:val="swiss"/>
    <w:pitch w:val="variable"/>
    <w:sig w:usb0="8000202F" w:usb1="C000A04A" w:usb2="00000008" w:usb3="00000000" w:csb0="00000041"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2BF5C" w14:textId="77777777" w:rsidR="000A7A08" w:rsidRDefault="000A7A08" w:rsidP="00D81932">
      <w:pPr>
        <w:spacing w:after="0" w:line="240" w:lineRule="auto"/>
      </w:pPr>
      <w:r>
        <w:separator/>
      </w:r>
    </w:p>
  </w:footnote>
  <w:footnote w:type="continuationSeparator" w:id="0">
    <w:p w14:paraId="2A22B510" w14:textId="77777777" w:rsidR="000A7A08" w:rsidRDefault="000A7A08" w:rsidP="00D81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B4876" w14:textId="4E14F57B" w:rsidR="00134B84" w:rsidRDefault="00134B84" w:rsidP="00B25D9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BBEA76D4"/>
    <w:lvl w:ilvl="0">
      <w:start w:val="1"/>
      <w:numFmt w:val="decimal"/>
      <w:pStyle w:val="ListNumber"/>
      <w:lvlText w:val="%1."/>
      <w:lvlJc w:val="left"/>
      <w:pPr>
        <w:tabs>
          <w:tab w:val="num" w:pos="360"/>
        </w:tabs>
        <w:ind w:left="360" w:hanging="360"/>
      </w:pPr>
    </w:lvl>
  </w:abstractNum>
  <w:abstractNum w:abstractNumId="1" w15:restartNumberingAfterBreak="0">
    <w:nsid w:val="0A0B7E78"/>
    <w:multiLevelType w:val="hybridMultilevel"/>
    <w:tmpl w:val="32E6F8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9518D"/>
    <w:multiLevelType w:val="hybridMultilevel"/>
    <w:tmpl w:val="8C5E936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85CA9"/>
    <w:multiLevelType w:val="hybridMultilevel"/>
    <w:tmpl w:val="26CA8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6676B3"/>
    <w:multiLevelType w:val="hybridMultilevel"/>
    <w:tmpl w:val="F21CA1D6"/>
    <w:lvl w:ilvl="0" w:tplc="648E168C">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D74B5"/>
    <w:multiLevelType w:val="hybridMultilevel"/>
    <w:tmpl w:val="0F769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0622DE"/>
    <w:multiLevelType w:val="hybridMultilevel"/>
    <w:tmpl w:val="C6A2D886"/>
    <w:lvl w:ilvl="0" w:tplc="CB02BA1A">
      <w:start w:val="3"/>
      <w:numFmt w:val="bullet"/>
      <w:lvlText w:val="-"/>
      <w:lvlJc w:val="left"/>
      <w:pPr>
        <w:ind w:left="720" w:hanging="360"/>
      </w:pPr>
      <w:rPr>
        <w:rFonts w:ascii="DIN Next LT Arabic Light" w:eastAsiaTheme="minorHAnsi" w:hAnsi="DIN Next LT Arabic Light" w:cs="DIN Next LT Arabic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A55D76"/>
    <w:multiLevelType w:val="hybridMultilevel"/>
    <w:tmpl w:val="029EC3F2"/>
    <w:lvl w:ilvl="0" w:tplc="CB02BA1A">
      <w:start w:val="3"/>
      <w:numFmt w:val="bullet"/>
      <w:lvlText w:val="-"/>
      <w:lvlJc w:val="left"/>
      <w:pPr>
        <w:ind w:left="528" w:hanging="360"/>
      </w:pPr>
      <w:rPr>
        <w:rFonts w:ascii="DIN Next LT Arabic Light" w:eastAsiaTheme="minorHAnsi" w:hAnsi="DIN Next LT Arabic Light" w:cs="DIN Next LT Arabic Light" w:hint="default"/>
      </w:rPr>
    </w:lvl>
    <w:lvl w:ilvl="1" w:tplc="04090003">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8" w15:restartNumberingAfterBreak="0">
    <w:nsid w:val="3AF20B3F"/>
    <w:multiLevelType w:val="hybridMultilevel"/>
    <w:tmpl w:val="4AC4BE60"/>
    <w:lvl w:ilvl="0" w:tplc="A704DA8C">
      <w:start w:val="4"/>
      <w:numFmt w:val="bullet"/>
      <w:lvlText w:val="-"/>
      <w:lvlJc w:val="left"/>
      <w:pPr>
        <w:ind w:left="720" w:hanging="360"/>
      </w:pPr>
      <w:rPr>
        <w:rFonts w:cs="Times New Roman" w:hint="default"/>
        <w:sz w:val="3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A703B4"/>
    <w:multiLevelType w:val="hybridMultilevel"/>
    <w:tmpl w:val="78EEB652"/>
    <w:lvl w:ilvl="0" w:tplc="648E168C">
      <w:start w:val="4"/>
      <w:numFmt w:val="bullet"/>
      <w:lvlText w:val="-"/>
      <w:lvlJc w:val="left"/>
      <w:pPr>
        <w:ind w:left="99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C14D63"/>
    <w:multiLevelType w:val="hybridMultilevel"/>
    <w:tmpl w:val="47062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613EE6"/>
    <w:multiLevelType w:val="hybridMultilevel"/>
    <w:tmpl w:val="6CDCCFDC"/>
    <w:lvl w:ilvl="0" w:tplc="A704DA8C">
      <w:start w:val="4"/>
      <w:numFmt w:val="bullet"/>
      <w:lvlText w:val="-"/>
      <w:lvlJc w:val="left"/>
      <w:pPr>
        <w:ind w:left="720" w:hanging="360"/>
      </w:pPr>
      <w:rPr>
        <w:rFonts w:cs="Times New Roman" w:hint="default"/>
        <w:sz w:val="3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4A5100"/>
    <w:multiLevelType w:val="hybridMultilevel"/>
    <w:tmpl w:val="5EC2CA6C"/>
    <w:lvl w:ilvl="0" w:tplc="2662C9FC">
      <w:start w:val="1"/>
      <w:numFmt w:val="bullet"/>
      <w:lvlText w:val=""/>
      <w:lvlJc w:val="righ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880A28"/>
    <w:multiLevelType w:val="multilevel"/>
    <w:tmpl w:val="532080DA"/>
    <w:lvl w:ilvl="0">
      <w:start w:val="1"/>
      <w:numFmt w:val="lowerLetter"/>
      <w:lvlText w:val="%1)"/>
      <w:lvlJc w:val="left"/>
      <w:pPr>
        <w:tabs>
          <w:tab w:val="num" w:pos="360"/>
        </w:tabs>
        <w:ind w:left="400" w:hanging="400"/>
      </w:pPr>
    </w:lvl>
    <w:lvl w:ilvl="1">
      <w:start w:val="1"/>
      <w:numFmt w:val="decimal"/>
      <w:pStyle w:val="ListNumber2"/>
      <w:lvlText w:val="%2)"/>
      <w:lvlJc w:val="left"/>
      <w:pPr>
        <w:tabs>
          <w:tab w:val="num" w:pos="1080"/>
        </w:tabs>
        <w:ind w:left="800" w:hanging="400"/>
      </w:pPr>
    </w:lvl>
    <w:lvl w:ilvl="2">
      <w:start w:val="1"/>
      <w:numFmt w:val="lowerRoman"/>
      <w:pStyle w:val="ListNumber3"/>
      <w:lvlText w:val="%3)"/>
      <w:lvlJc w:val="left"/>
      <w:pPr>
        <w:tabs>
          <w:tab w:val="num" w:pos="1800"/>
        </w:tabs>
        <w:ind w:left="1200" w:hanging="400"/>
      </w:pPr>
    </w:lvl>
    <w:lvl w:ilvl="3">
      <w:start w:val="1"/>
      <w:numFmt w:val="upperRoman"/>
      <w:pStyle w:val="ListNumber4"/>
      <w:lvlText w:val="%4)"/>
      <w:lvlJc w:val="left"/>
      <w:pPr>
        <w:tabs>
          <w:tab w:val="num" w:pos="2520"/>
        </w:tabs>
        <w:ind w:left="1600" w:hanging="400"/>
      </w:pPr>
    </w:lvl>
    <w:lvl w:ilvl="4">
      <w:start w:val="1"/>
      <w:numFmt w:val="none"/>
      <w:pStyle w:val="zzLn5"/>
      <w:suff w:val="nothing"/>
      <w:lvlText w:val=" "/>
      <w:lvlJc w:val="left"/>
      <w:pPr>
        <w:tabs>
          <w:tab w:val="num" w:pos="3240"/>
        </w:tabs>
        <w:ind w:left="0" w:firstLine="0"/>
      </w:pPr>
    </w:lvl>
    <w:lvl w:ilvl="5">
      <w:start w:val="1"/>
      <w:numFmt w:val="none"/>
      <w:pStyle w:val="zzLn6"/>
      <w:suff w:val="nothing"/>
      <w:lvlText w:val=" "/>
      <w:lvlJc w:val="left"/>
      <w:pPr>
        <w:tabs>
          <w:tab w:val="num" w:pos="3960"/>
        </w:tabs>
        <w:ind w:left="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num w:numId="1">
    <w:abstractNumId w:val="13"/>
  </w:num>
  <w:num w:numId="2">
    <w:abstractNumId w:val="0"/>
  </w:num>
  <w:num w:numId="3">
    <w:abstractNumId w:val="7"/>
  </w:num>
  <w:num w:numId="4">
    <w:abstractNumId w:val="5"/>
  </w:num>
  <w:num w:numId="5">
    <w:abstractNumId w:val="1"/>
  </w:num>
  <w:num w:numId="6">
    <w:abstractNumId w:val="6"/>
  </w:num>
  <w:num w:numId="7">
    <w:abstractNumId w:val="3"/>
  </w:num>
  <w:num w:numId="8">
    <w:abstractNumId w:val="2"/>
  </w:num>
  <w:num w:numId="9">
    <w:abstractNumId w:val="10"/>
  </w:num>
  <w:num w:numId="10">
    <w:abstractNumId w:val="8"/>
  </w:num>
  <w:num w:numId="11">
    <w:abstractNumId w:val="11"/>
  </w:num>
  <w:num w:numId="12">
    <w:abstractNumId w:val="9"/>
  </w:num>
  <w:num w:numId="13">
    <w:abstractNumId w:val="4"/>
  </w:num>
  <w:num w:numId="14">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ar-SA" w:vendorID="64" w:dllVersion="6" w:nlCheck="1" w:checkStyle="0"/>
  <w:activeWritingStyle w:appName="MSWord" w:lang="en-US" w:vendorID="64" w:dllVersion="6" w:nlCheck="1" w:checkStyle="0"/>
  <w:activeWritingStyle w:appName="MSWord" w:lang="en-GB" w:vendorID="64" w:dllVersion="6" w:nlCheck="1" w:checkStyle="1"/>
  <w:activeWritingStyle w:appName="MSWord" w:lang="ar-SA"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C58"/>
    <w:rsid w:val="000023C2"/>
    <w:rsid w:val="00006E6D"/>
    <w:rsid w:val="000078CA"/>
    <w:rsid w:val="00013401"/>
    <w:rsid w:val="00013578"/>
    <w:rsid w:val="00014248"/>
    <w:rsid w:val="00014D93"/>
    <w:rsid w:val="00016105"/>
    <w:rsid w:val="00017300"/>
    <w:rsid w:val="000175CC"/>
    <w:rsid w:val="00020481"/>
    <w:rsid w:val="00020EB3"/>
    <w:rsid w:val="00021184"/>
    <w:rsid w:val="000221CA"/>
    <w:rsid w:val="00022E6C"/>
    <w:rsid w:val="000233E3"/>
    <w:rsid w:val="0002360A"/>
    <w:rsid w:val="000244C2"/>
    <w:rsid w:val="000258D3"/>
    <w:rsid w:val="0002668B"/>
    <w:rsid w:val="0002740F"/>
    <w:rsid w:val="0003158B"/>
    <w:rsid w:val="00034EB8"/>
    <w:rsid w:val="000352DF"/>
    <w:rsid w:val="000357A0"/>
    <w:rsid w:val="0003648A"/>
    <w:rsid w:val="00036C0D"/>
    <w:rsid w:val="00036F50"/>
    <w:rsid w:val="000378C2"/>
    <w:rsid w:val="00037EB5"/>
    <w:rsid w:val="000412A3"/>
    <w:rsid w:val="00045B23"/>
    <w:rsid w:val="0004662E"/>
    <w:rsid w:val="00046840"/>
    <w:rsid w:val="00047AB6"/>
    <w:rsid w:val="00050A41"/>
    <w:rsid w:val="000539FF"/>
    <w:rsid w:val="00061237"/>
    <w:rsid w:val="00063ACA"/>
    <w:rsid w:val="00064219"/>
    <w:rsid w:val="000650FC"/>
    <w:rsid w:val="00065333"/>
    <w:rsid w:val="000663ED"/>
    <w:rsid w:val="00072E7B"/>
    <w:rsid w:val="000754C6"/>
    <w:rsid w:val="00075CFD"/>
    <w:rsid w:val="00076CB7"/>
    <w:rsid w:val="00076FB8"/>
    <w:rsid w:val="00080E8B"/>
    <w:rsid w:val="00082299"/>
    <w:rsid w:val="000831A2"/>
    <w:rsid w:val="00086D20"/>
    <w:rsid w:val="00087227"/>
    <w:rsid w:val="00091564"/>
    <w:rsid w:val="00092E9A"/>
    <w:rsid w:val="00094D20"/>
    <w:rsid w:val="000954D8"/>
    <w:rsid w:val="00097DE6"/>
    <w:rsid w:val="000A1ECC"/>
    <w:rsid w:val="000A44B5"/>
    <w:rsid w:val="000A4F04"/>
    <w:rsid w:val="000A6E7F"/>
    <w:rsid w:val="000A7A08"/>
    <w:rsid w:val="000A7DFC"/>
    <w:rsid w:val="000B0012"/>
    <w:rsid w:val="000B10F5"/>
    <w:rsid w:val="000B3133"/>
    <w:rsid w:val="000B38F0"/>
    <w:rsid w:val="000B4767"/>
    <w:rsid w:val="000C5058"/>
    <w:rsid w:val="000C56CD"/>
    <w:rsid w:val="000D2167"/>
    <w:rsid w:val="000D31CA"/>
    <w:rsid w:val="000D5F12"/>
    <w:rsid w:val="000D724A"/>
    <w:rsid w:val="000E0F6C"/>
    <w:rsid w:val="000E18E1"/>
    <w:rsid w:val="000E2AB8"/>
    <w:rsid w:val="000E37E5"/>
    <w:rsid w:val="000E3BAC"/>
    <w:rsid w:val="000E488E"/>
    <w:rsid w:val="000E696D"/>
    <w:rsid w:val="000E769A"/>
    <w:rsid w:val="000E7FD3"/>
    <w:rsid w:val="000F0568"/>
    <w:rsid w:val="000F0F2D"/>
    <w:rsid w:val="000F1455"/>
    <w:rsid w:val="000F1E45"/>
    <w:rsid w:val="000F1F15"/>
    <w:rsid w:val="000F2B52"/>
    <w:rsid w:val="000F3B6A"/>
    <w:rsid w:val="000F4A55"/>
    <w:rsid w:val="000F7A0A"/>
    <w:rsid w:val="00100851"/>
    <w:rsid w:val="00100C43"/>
    <w:rsid w:val="00101621"/>
    <w:rsid w:val="0010523F"/>
    <w:rsid w:val="00106AFD"/>
    <w:rsid w:val="001101D5"/>
    <w:rsid w:val="00113D09"/>
    <w:rsid w:val="0011630C"/>
    <w:rsid w:val="00116B43"/>
    <w:rsid w:val="0011780C"/>
    <w:rsid w:val="00120633"/>
    <w:rsid w:val="00120935"/>
    <w:rsid w:val="00120FB9"/>
    <w:rsid w:val="0012429D"/>
    <w:rsid w:val="00124ED6"/>
    <w:rsid w:val="00124F13"/>
    <w:rsid w:val="00125824"/>
    <w:rsid w:val="00126CE2"/>
    <w:rsid w:val="001326C8"/>
    <w:rsid w:val="0013468B"/>
    <w:rsid w:val="00134B84"/>
    <w:rsid w:val="0014131E"/>
    <w:rsid w:val="00142125"/>
    <w:rsid w:val="00143847"/>
    <w:rsid w:val="0014411D"/>
    <w:rsid w:val="00146217"/>
    <w:rsid w:val="001507F5"/>
    <w:rsid w:val="00151E6F"/>
    <w:rsid w:val="0015284F"/>
    <w:rsid w:val="001532B8"/>
    <w:rsid w:val="00153434"/>
    <w:rsid w:val="0016104D"/>
    <w:rsid w:val="001610A5"/>
    <w:rsid w:val="00161731"/>
    <w:rsid w:val="00161B2F"/>
    <w:rsid w:val="00163763"/>
    <w:rsid w:val="001642B7"/>
    <w:rsid w:val="001664AE"/>
    <w:rsid w:val="001668F3"/>
    <w:rsid w:val="00166AC8"/>
    <w:rsid w:val="00166C93"/>
    <w:rsid w:val="00167ADC"/>
    <w:rsid w:val="00170851"/>
    <w:rsid w:val="001718EA"/>
    <w:rsid w:val="0017213D"/>
    <w:rsid w:val="00173384"/>
    <w:rsid w:val="0017362B"/>
    <w:rsid w:val="00177BB6"/>
    <w:rsid w:val="001807AF"/>
    <w:rsid w:val="001812A4"/>
    <w:rsid w:val="00181A02"/>
    <w:rsid w:val="00182F9A"/>
    <w:rsid w:val="001845EC"/>
    <w:rsid w:val="001867B3"/>
    <w:rsid w:val="00192557"/>
    <w:rsid w:val="00193409"/>
    <w:rsid w:val="00194730"/>
    <w:rsid w:val="0019481B"/>
    <w:rsid w:val="001961C6"/>
    <w:rsid w:val="001A126E"/>
    <w:rsid w:val="001A4412"/>
    <w:rsid w:val="001A6030"/>
    <w:rsid w:val="001A608E"/>
    <w:rsid w:val="001A61C9"/>
    <w:rsid w:val="001A6234"/>
    <w:rsid w:val="001A6B91"/>
    <w:rsid w:val="001A76CA"/>
    <w:rsid w:val="001A77B6"/>
    <w:rsid w:val="001B08F2"/>
    <w:rsid w:val="001B1E64"/>
    <w:rsid w:val="001B5817"/>
    <w:rsid w:val="001B5961"/>
    <w:rsid w:val="001B6668"/>
    <w:rsid w:val="001B68AC"/>
    <w:rsid w:val="001B6C7A"/>
    <w:rsid w:val="001C05AC"/>
    <w:rsid w:val="001C0D6A"/>
    <w:rsid w:val="001C1D33"/>
    <w:rsid w:val="001C2E36"/>
    <w:rsid w:val="001C5CCB"/>
    <w:rsid w:val="001C7356"/>
    <w:rsid w:val="001C7627"/>
    <w:rsid w:val="001D0C66"/>
    <w:rsid w:val="001D0E79"/>
    <w:rsid w:val="001D0FFC"/>
    <w:rsid w:val="001D174B"/>
    <w:rsid w:val="001D3A36"/>
    <w:rsid w:val="001D739B"/>
    <w:rsid w:val="001D79CD"/>
    <w:rsid w:val="001E0A00"/>
    <w:rsid w:val="001E0EBD"/>
    <w:rsid w:val="001E2B93"/>
    <w:rsid w:val="001E2D3D"/>
    <w:rsid w:val="001E50B2"/>
    <w:rsid w:val="001E73EE"/>
    <w:rsid w:val="001E7C57"/>
    <w:rsid w:val="001F04B8"/>
    <w:rsid w:val="001F176E"/>
    <w:rsid w:val="001F1BC1"/>
    <w:rsid w:val="001F29A5"/>
    <w:rsid w:val="001F31FE"/>
    <w:rsid w:val="001F5869"/>
    <w:rsid w:val="001F666D"/>
    <w:rsid w:val="001F71C9"/>
    <w:rsid w:val="001F7FB9"/>
    <w:rsid w:val="00204220"/>
    <w:rsid w:val="002058AA"/>
    <w:rsid w:val="00206061"/>
    <w:rsid w:val="00206188"/>
    <w:rsid w:val="00207643"/>
    <w:rsid w:val="002077F3"/>
    <w:rsid w:val="00211448"/>
    <w:rsid w:val="002114FC"/>
    <w:rsid w:val="00214297"/>
    <w:rsid w:val="002151F0"/>
    <w:rsid w:val="002153D9"/>
    <w:rsid w:val="0021544C"/>
    <w:rsid w:val="002214AE"/>
    <w:rsid w:val="002228E0"/>
    <w:rsid w:val="00225014"/>
    <w:rsid w:val="0023012D"/>
    <w:rsid w:val="002311E6"/>
    <w:rsid w:val="002313F3"/>
    <w:rsid w:val="00232820"/>
    <w:rsid w:val="00232A08"/>
    <w:rsid w:val="00234885"/>
    <w:rsid w:val="00235E8A"/>
    <w:rsid w:val="002411BF"/>
    <w:rsid w:val="00241497"/>
    <w:rsid w:val="002418C4"/>
    <w:rsid w:val="00241D49"/>
    <w:rsid w:val="00243F55"/>
    <w:rsid w:val="0024466D"/>
    <w:rsid w:val="00245171"/>
    <w:rsid w:val="00247C0D"/>
    <w:rsid w:val="00250467"/>
    <w:rsid w:val="00251363"/>
    <w:rsid w:val="002521CA"/>
    <w:rsid w:val="002564CD"/>
    <w:rsid w:val="00256B0C"/>
    <w:rsid w:val="00263A39"/>
    <w:rsid w:val="00263B46"/>
    <w:rsid w:val="002643CC"/>
    <w:rsid w:val="002662DE"/>
    <w:rsid w:val="002705F1"/>
    <w:rsid w:val="00270D6D"/>
    <w:rsid w:val="00275BD7"/>
    <w:rsid w:val="00276A52"/>
    <w:rsid w:val="002777D1"/>
    <w:rsid w:val="00277DAF"/>
    <w:rsid w:val="00280344"/>
    <w:rsid w:val="00280DDE"/>
    <w:rsid w:val="00281B2E"/>
    <w:rsid w:val="00281BCB"/>
    <w:rsid w:val="00281C64"/>
    <w:rsid w:val="0028384B"/>
    <w:rsid w:val="002857E1"/>
    <w:rsid w:val="00287CFA"/>
    <w:rsid w:val="00293F1F"/>
    <w:rsid w:val="002945B7"/>
    <w:rsid w:val="00294B82"/>
    <w:rsid w:val="0029580A"/>
    <w:rsid w:val="00295F38"/>
    <w:rsid w:val="002A19B3"/>
    <w:rsid w:val="002A38E8"/>
    <w:rsid w:val="002A3D09"/>
    <w:rsid w:val="002A5D9F"/>
    <w:rsid w:val="002A679F"/>
    <w:rsid w:val="002A7892"/>
    <w:rsid w:val="002B0FB8"/>
    <w:rsid w:val="002B1B41"/>
    <w:rsid w:val="002B3B54"/>
    <w:rsid w:val="002B4BC8"/>
    <w:rsid w:val="002B4E1D"/>
    <w:rsid w:val="002B5B25"/>
    <w:rsid w:val="002B7496"/>
    <w:rsid w:val="002C3B8B"/>
    <w:rsid w:val="002C537E"/>
    <w:rsid w:val="002D129B"/>
    <w:rsid w:val="002D17B0"/>
    <w:rsid w:val="002D23B7"/>
    <w:rsid w:val="002D3B06"/>
    <w:rsid w:val="002D451C"/>
    <w:rsid w:val="002D5AC4"/>
    <w:rsid w:val="002D5E55"/>
    <w:rsid w:val="002E1461"/>
    <w:rsid w:val="002E32CA"/>
    <w:rsid w:val="002E3574"/>
    <w:rsid w:val="002E6B15"/>
    <w:rsid w:val="002E7A11"/>
    <w:rsid w:val="002F2233"/>
    <w:rsid w:val="002F28C9"/>
    <w:rsid w:val="002F32FB"/>
    <w:rsid w:val="002F3FBB"/>
    <w:rsid w:val="002F5ACE"/>
    <w:rsid w:val="002F61EE"/>
    <w:rsid w:val="002F7BEE"/>
    <w:rsid w:val="003032D2"/>
    <w:rsid w:val="00306271"/>
    <w:rsid w:val="003128D5"/>
    <w:rsid w:val="00313DA7"/>
    <w:rsid w:val="00316A2F"/>
    <w:rsid w:val="00316B43"/>
    <w:rsid w:val="00320B1D"/>
    <w:rsid w:val="00321675"/>
    <w:rsid w:val="003216AF"/>
    <w:rsid w:val="00322DC7"/>
    <w:rsid w:val="0032439B"/>
    <w:rsid w:val="00330909"/>
    <w:rsid w:val="0033203D"/>
    <w:rsid w:val="003322A2"/>
    <w:rsid w:val="0033318F"/>
    <w:rsid w:val="003355CC"/>
    <w:rsid w:val="00335D8C"/>
    <w:rsid w:val="003374DA"/>
    <w:rsid w:val="00343AE5"/>
    <w:rsid w:val="00346170"/>
    <w:rsid w:val="00351CE0"/>
    <w:rsid w:val="003551B9"/>
    <w:rsid w:val="0035565F"/>
    <w:rsid w:val="003613E5"/>
    <w:rsid w:val="00366A17"/>
    <w:rsid w:val="003675B5"/>
    <w:rsid w:val="003677B0"/>
    <w:rsid w:val="003700BB"/>
    <w:rsid w:val="003718E8"/>
    <w:rsid w:val="00371E0F"/>
    <w:rsid w:val="00372245"/>
    <w:rsid w:val="003722C7"/>
    <w:rsid w:val="00372A0D"/>
    <w:rsid w:val="00372B4F"/>
    <w:rsid w:val="0037343E"/>
    <w:rsid w:val="00373F83"/>
    <w:rsid w:val="00374357"/>
    <w:rsid w:val="0037461A"/>
    <w:rsid w:val="00376AD2"/>
    <w:rsid w:val="00377DFC"/>
    <w:rsid w:val="003864B0"/>
    <w:rsid w:val="00387D8C"/>
    <w:rsid w:val="0039019B"/>
    <w:rsid w:val="0039157E"/>
    <w:rsid w:val="003922A4"/>
    <w:rsid w:val="00393B76"/>
    <w:rsid w:val="0039402D"/>
    <w:rsid w:val="00395797"/>
    <w:rsid w:val="00395E5A"/>
    <w:rsid w:val="00397092"/>
    <w:rsid w:val="003A120E"/>
    <w:rsid w:val="003A2491"/>
    <w:rsid w:val="003A7A99"/>
    <w:rsid w:val="003A7D74"/>
    <w:rsid w:val="003B0309"/>
    <w:rsid w:val="003B3682"/>
    <w:rsid w:val="003B374B"/>
    <w:rsid w:val="003B3B0A"/>
    <w:rsid w:val="003B42B2"/>
    <w:rsid w:val="003B4820"/>
    <w:rsid w:val="003B48B0"/>
    <w:rsid w:val="003C0B74"/>
    <w:rsid w:val="003C10FA"/>
    <w:rsid w:val="003C2774"/>
    <w:rsid w:val="003C54FD"/>
    <w:rsid w:val="003C6BD5"/>
    <w:rsid w:val="003D13FC"/>
    <w:rsid w:val="003D4997"/>
    <w:rsid w:val="003D4A66"/>
    <w:rsid w:val="003D556E"/>
    <w:rsid w:val="003D60BE"/>
    <w:rsid w:val="003D655B"/>
    <w:rsid w:val="003E1515"/>
    <w:rsid w:val="003E35C4"/>
    <w:rsid w:val="003E3B12"/>
    <w:rsid w:val="003E3E9F"/>
    <w:rsid w:val="003E4ADE"/>
    <w:rsid w:val="003E4F20"/>
    <w:rsid w:val="003E5135"/>
    <w:rsid w:val="003E5602"/>
    <w:rsid w:val="003E70FA"/>
    <w:rsid w:val="003F05FA"/>
    <w:rsid w:val="003F3BED"/>
    <w:rsid w:val="003F5368"/>
    <w:rsid w:val="003F75C2"/>
    <w:rsid w:val="00400A82"/>
    <w:rsid w:val="00400BEE"/>
    <w:rsid w:val="004026ED"/>
    <w:rsid w:val="004046A9"/>
    <w:rsid w:val="004064BE"/>
    <w:rsid w:val="00406CFC"/>
    <w:rsid w:val="00407046"/>
    <w:rsid w:val="004121E3"/>
    <w:rsid w:val="004129E5"/>
    <w:rsid w:val="00412AD3"/>
    <w:rsid w:val="00417F58"/>
    <w:rsid w:val="00417F9F"/>
    <w:rsid w:val="0042002E"/>
    <w:rsid w:val="00420B7D"/>
    <w:rsid w:val="0042400C"/>
    <w:rsid w:val="00424D76"/>
    <w:rsid w:val="0042791A"/>
    <w:rsid w:val="004308A8"/>
    <w:rsid w:val="00433DC2"/>
    <w:rsid w:val="00436260"/>
    <w:rsid w:val="0043665F"/>
    <w:rsid w:val="004367E6"/>
    <w:rsid w:val="00436AA5"/>
    <w:rsid w:val="004371BD"/>
    <w:rsid w:val="0044268E"/>
    <w:rsid w:val="00442A8D"/>
    <w:rsid w:val="00446B1E"/>
    <w:rsid w:val="00450D48"/>
    <w:rsid w:val="00451763"/>
    <w:rsid w:val="00453B13"/>
    <w:rsid w:val="00453DA8"/>
    <w:rsid w:val="0045553A"/>
    <w:rsid w:val="00457521"/>
    <w:rsid w:val="00460588"/>
    <w:rsid w:val="004615C0"/>
    <w:rsid w:val="004615E9"/>
    <w:rsid w:val="00462E2E"/>
    <w:rsid w:val="00463845"/>
    <w:rsid w:val="00463F16"/>
    <w:rsid w:val="00466878"/>
    <w:rsid w:val="00466D5E"/>
    <w:rsid w:val="00466D86"/>
    <w:rsid w:val="004677E9"/>
    <w:rsid w:val="00470A2E"/>
    <w:rsid w:val="00471632"/>
    <w:rsid w:val="0047211D"/>
    <w:rsid w:val="00473B8E"/>
    <w:rsid w:val="00476797"/>
    <w:rsid w:val="00477744"/>
    <w:rsid w:val="00477DCF"/>
    <w:rsid w:val="00480C4F"/>
    <w:rsid w:val="004821EC"/>
    <w:rsid w:val="00486ADA"/>
    <w:rsid w:val="0048703D"/>
    <w:rsid w:val="004874A9"/>
    <w:rsid w:val="00487ECE"/>
    <w:rsid w:val="00492AAE"/>
    <w:rsid w:val="00494384"/>
    <w:rsid w:val="00494EC8"/>
    <w:rsid w:val="00495A82"/>
    <w:rsid w:val="00496553"/>
    <w:rsid w:val="004A2224"/>
    <w:rsid w:val="004A29D6"/>
    <w:rsid w:val="004A5871"/>
    <w:rsid w:val="004A5F4C"/>
    <w:rsid w:val="004A7B8C"/>
    <w:rsid w:val="004B1226"/>
    <w:rsid w:val="004B128A"/>
    <w:rsid w:val="004B16AE"/>
    <w:rsid w:val="004B1F16"/>
    <w:rsid w:val="004B2B67"/>
    <w:rsid w:val="004B479D"/>
    <w:rsid w:val="004B5276"/>
    <w:rsid w:val="004B5A1A"/>
    <w:rsid w:val="004B778E"/>
    <w:rsid w:val="004C22B0"/>
    <w:rsid w:val="004C2878"/>
    <w:rsid w:val="004C36F3"/>
    <w:rsid w:val="004C7075"/>
    <w:rsid w:val="004C7170"/>
    <w:rsid w:val="004D1574"/>
    <w:rsid w:val="004D2937"/>
    <w:rsid w:val="004D3066"/>
    <w:rsid w:val="004D3242"/>
    <w:rsid w:val="004D52C2"/>
    <w:rsid w:val="004D5E71"/>
    <w:rsid w:val="004D775D"/>
    <w:rsid w:val="004E07B3"/>
    <w:rsid w:val="004E288E"/>
    <w:rsid w:val="004E32B8"/>
    <w:rsid w:val="004E40B0"/>
    <w:rsid w:val="004E4C07"/>
    <w:rsid w:val="004E6586"/>
    <w:rsid w:val="004E6B5C"/>
    <w:rsid w:val="004F0209"/>
    <w:rsid w:val="004F4817"/>
    <w:rsid w:val="00501124"/>
    <w:rsid w:val="00502A0B"/>
    <w:rsid w:val="00505A4C"/>
    <w:rsid w:val="00507764"/>
    <w:rsid w:val="00513319"/>
    <w:rsid w:val="00514CA3"/>
    <w:rsid w:val="0051540E"/>
    <w:rsid w:val="00517340"/>
    <w:rsid w:val="00525097"/>
    <w:rsid w:val="005252C0"/>
    <w:rsid w:val="005255C0"/>
    <w:rsid w:val="0053088B"/>
    <w:rsid w:val="00533077"/>
    <w:rsid w:val="005334B1"/>
    <w:rsid w:val="00533A4D"/>
    <w:rsid w:val="0053542D"/>
    <w:rsid w:val="0053624F"/>
    <w:rsid w:val="0054066E"/>
    <w:rsid w:val="0054100D"/>
    <w:rsid w:val="00541553"/>
    <w:rsid w:val="00541A98"/>
    <w:rsid w:val="00541ED8"/>
    <w:rsid w:val="00542B99"/>
    <w:rsid w:val="00544C0D"/>
    <w:rsid w:val="00545391"/>
    <w:rsid w:val="00546364"/>
    <w:rsid w:val="00546F46"/>
    <w:rsid w:val="0054787F"/>
    <w:rsid w:val="00547A28"/>
    <w:rsid w:val="00551AC4"/>
    <w:rsid w:val="00553067"/>
    <w:rsid w:val="005537F0"/>
    <w:rsid w:val="00553AD3"/>
    <w:rsid w:val="0055466C"/>
    <w:rsid w:val="00554FDA"/>
    <w:rsid w:val="00556162"/>
    <w:rsid w:val="00556163"/>
    <w:rsid w:val="0055662F"/>
    <w:rsid w:val="00556654"/>
    <w:rsid w:val="00560397"/>
    <w:rsid w:val="00564E4A"/>
    <w:rsid w:val="00564F3F"/>
    <w:rsid w:val="00565EFB"/>
    <w:rsid w:val="00565FD6"/>
    <w:rsid w:val="00566FA3"/>
    <w:rsid w:val="00567B74"/>
    <w:rsid w:val="00571EAD"/>
    <w:rsid w:val="005751DD"/>
    <w:rsid w:val="005757C7"/>
    <w:rsid w:val="00575F74"/>
    <w:rsid w:val="00581DEE"/>
    <w:rsid w:val="0058430E"/>
    <w:rsid w:val="005845D4"/>
    <w:rsid w:val="005857F8"/>
    <w:rsid w:val="00585BD2"/>
    <w:rsid w:val="005870F8"/>
    <w:rsid w:val="00590803"/>
    <w:rsid w:val="00591412"/>
    <w:rsid w:val="00592C41"/>
    <w:rsid w:val="00593E35"/>
    <w:rsid w:val="005972D3"/>
    <w:rsid w:val="005979A3"/>
    <w:rsid w:val="005A54D1"/>
    <w:rsid w:val="005A5666"/>
    <w:rsid w:val="005A5923"/>
    <w:rsid w:val="005B0684"/>
    <w:rsid w:val="005B076C"/>
    <w:rsid w:val="005B1304"/>
    <w:rsid w:val="005B587C"/>
    <w:rsid w:val="005B6FC7"/>
    <w:rsid w:val="005B7668"/>
    <w:rsid w:val="005C1EFC"/>
    <w:rsid w:val="005C3229"/>
    <w:rsid w:val="005C3721"/>
    <w:rsid w:val="005C577F"/>
    <w:rsid w:val="005C7CAC"/>
    <w:rsid w:val="005D0410"/>
    <w:rsid w:val="005D11E9"/>
    <w:rsid w:val="005D24C3"/>
    <w:rsid w:val="005D2794"/>
    <w:rsid w:val="005D6019"/>
    <w:rsid w:val="005D70C3"/>
    <w:rsid w:val="005E16DF"/>
    <w:rsid w:val="005E172E"/>
    <w:rsid w:val="005E3848"/>
    <w:rsid w:val="005E4849"/>
    <w:rsid w:val="005E7FA3"/>
    <w:rsid w:val="005F46BA"/>
    <w:rsid w:val="005F5087"/>
    <w:rsid w:val="005F695B"/>
    <w:rsid w:val="005F7618"/>
    <w:rsid w:val="005F7955"/>
    <w:rsid w:val="006007DB"/>
    <w:rsid w:val="00601180"/>
    <w:rsid w:val="00606241"/>
    <w:rsid w:val="00607FA4"/>
    <w:rsid w:val="00612D32"/>
    <w:rsid w:val="00613468"/>
    <w:rsid w:val="006136D0"/>
    <w:rsid w:val="00615961"/>
    <w:rsid w:val="006166E1"/>
    <w:rsid w:val="00617100"/>
    <w:rsid w:val="006228DE"/>
    <w:rsid w:val="006253F7"/>
    <w:rsid w:val="006316DB"/>
    <w:rsid w:val="0063276C"/>
    <w:rsid w:val="006327F5"/>
    <w:rsid w:val="00632977"/>
    <w:rsid w:val="00632C0D"/>
    <w:rsid w:val="00632DB2"/>
    <w:rsid w:val="0063561D"/>
    <w:rsid w:val="00636574"/>
    <w:rsid w:val="00637647"/>
    <w:rsid w:val="00641067"/>
    <w:rsid w:val="00643BAC"/>
    <w:rsid w:val="00644C40"/>
    <w:rsid w:val="00644E9D"/>
    <w:rsid w:val="00651BC2"/>
    <w:rsid w:val="00651EED"/>
    <w:rsid w:val="006538AF"/>
    <w:rsid w:val="006620C2"/>
    <w:rsid w:val="00664749"/>
    <w:rsid w:val="006659A1"/>
    <w:rsid w:val="00671FA2"/>
    <w:rsid w:val="006760E7"/>
    <w:rsid w:val="00676CDE"/>
    <w:rsid w:val="00677D37"/>
    <w:rsid w:val="00680375"/>
    <w:rsid w:val="00680975"/>
    <w:rsid w:val="00681173"/>
    <w:rsid w:val="00690F90"/>
    <w:rsid w:val="00695A92"/>
    <w:rsid w:val="00695FF3"/>
    <w:rsid w:val="006A1FE4"/>
    <w:rsid w:val="006A30E6"/>
    <w:rsid w:val="006A3B35"/>
    <w:rsid w:val="006A422B"/>
    <w:rsid w:val="006A75CD"/>
    <w:rsid w:val="006A7F1C"/>
    <w:rsid w:val="006B0251"/>
    <w:rsid w:val="006B1F05"/>
    <w:rsid w:val="006B2887"/>
    <w:rsid w:val="006B4914"/>
    <w:rsid w:val="006B4E57"/>
    <w:rsid w:val="006B5EC2"/>
    <w:rsid w:val="006B6B6A"/>
    <w:rsid w:val="006C1FD3"/>
    <w:rsid w:val="006C21DE"/>
    <w:rsid w:val="006C46F0"/>
    <w:rsid w:val="006C545C"/>
    <w:rsid w:val="006C706D"/>
    <w:rsid w:val="006E29F1"/>
    <w:rsid w:val="006E353E"/>
    <w:rsid w:val="006E46BF"/>
    <w:rsid w:val="006E4727"/>
    <w:rsid w:val="006E73B1"/>
    <w:rsid w:val="006E7C39"/>
    <w:rsid w:val="006F0C47"/>
    <w:rsid w:val="006F21C1"/>
    <w:rsid w:val="006F488F"/>
    <w:rsid w:val="006F50E5"/>
    <w:rsid w:val="006F66D4"/>
    <w:rsid w:val="006F721E"/>
    <w:rsid w:val="006F77B7"/>
    <w:rsid w:val="0070037D"/>
    <w:rsid w:val="007034EB"/>
    <w:rsid w:val="00705310"/>
    <w:rsid w:val="00705924"/>
    <w:rsid w:val="007074D6"/>
    <w:rsid w:val="00707E7E"/>
    <w:rsid w:val="00710E56"/>
    <w:rsid w:val="00712FD5"/>
    <w:rsid w:val="007133D8"/>
    <w:rsid w:val="0071416D"/>
    <w:rsid w:val="007142D0"/>
    <w:rsid w:val="007148D0"/>
    <w:rsid w:val="00714A7D"/>
    <w:rsid w:val="00714D03"/>
    <w:rsid w:val="00716701"/>
    <w:rsid w:val="00716873"/>
    <w:rsid w:val="007171B0"/>
    <w:rsid w:val="007201E9"/>
    <w:rsid w:val="00721DDE"/>
    <w:rsid w:val="007232AB"/>
    <w:rsid w:val="007233FE"/>
    <w:rsid w:val="00730459"/>
    <w:rsid w:val="00731B55"/>
    <w:rsid w:val="00733B76"/>
    <w:rsid w:val="0073406D"/>
    <w:rsid w:val="007341FC"/>
    <w:rsid w:val="007353CD"/>
    <w:rsid w:val="00740D4D"/>
    <w:rsid w:val="007427D3"/>
    <w:rsid w:val="00742BA4"/>
    <w:rsid w:val="007448FF"/>
    <w:rsid w:val="00745AB0"/>
    <w:rsid w:val="00746846"/>
    <w:rsid w:val="0074686C"/>
    <w:rsid w:val="00746D5A"/>
    <w:rsid w:val="00752273"/>
    <w:rsid w:val="0075230E"/>
    <w:rsid w:val="007538D9"/>
    <w:rsid w:val="00755C66"/>
    <w:rsid w:val="00756B9D"/>
    <w:rsid w:val="00757D7D"/>
    <w:rsid w:val="00762BB2"/>
    <w:rsid w:val="00762C26"/>
    <w:rsid w:val="00763D4C"/>
    <w:rsid w:val="0076421E"/>
    <w:rsid w:val="007648D7"/>
    <w:rsid w:val="00774318"/>
    <w:rsid w:val="0077463B"/>
    <w:rsid w:val="00774E77"/>
    <w:rsid w:val="0077505C"/>
    <w:rsid w:val="00776308"/>
    <w:rsid w:val="0077776C"/>
    <w:rsid w:val="00777BE0"/>
    <w:rsid w:val="00785DD0"/>
    <w:rsid w:val="007910D2"/>
    <w:rsid w:val="00794AA7"/>
    <w:rsid w:val="00794F08"/>
    <w:rsid w:val="00795E6F"/>
    <w:rsid w:val="007974FC"/>
    <w:rsid w:val="00797707"/>
    <w:rsid w:val="007A1383"/>
    <w:rsid w:val="007A1E5D"/>
    <w:rsid w:val="007A5EC8"/>
    <w:rsid w:val="007A603F"/>
    <w:rsid w:val="007A7CF3"/>
    <w:rsid w:val="007B078E"/>
    <w:rsid w:val="007B133F"/>
    <w:rsid w:val="007B1DBA"/>
    <w:rsid w:val="007B2157"/>
    <w:rsid w:val="007B3016"/>
    <w:rsid w:val="007B3075"/>
    <w:rsid w:val="007B35DE"/>
    <w:rsid w:val="007B56E1"/>
    <w:rsid w:val="007B60C7"/>
    <w:rsid w:val="007B623D"/>
    <w:rsid w:val="007C0110"/>
    <w:rsid w:val="007C03C1"/>
    <w:rsid w:val="007C0567"/>
    <w:rsid w:val="007C4679"/>
    <w:rsid w:val="007C4B8B"/>
    <w:rsid w:val="007C6217"/>
    <w:rsid w:val="007C6286"/>
    <w:rsid w:val="007D08B5"/>
    <w:rsid w:val="007D27A1"/>
    <w:rsid w:val="007D28AD"/>
    <w:rsid w:val="007D2A97"/>
    <w:rsid w:val="007D2B87"/>
    <w:rsid w:val="007D3466"/>
    <w:rsid w:val="007D7A05"/>
    <w:rsid w:val="007E080D"/>
    <w:rsid w:val="007E0B09"/>
    <w:rsid w:val="007E0F7D"/>
    <w:rsid w:val="007E2CCA"/>
    <w:rsid w:val="007E331D"/>
    <w:rsid w:val="007E348F"/>
    <w:rsid w:val="007F49D6"/>
    <w:rsid w:val="007F50E0"/>
    <w:rsid w:val="007F7264"/>
    <w:rsid w:val="008010AE"/>
    <w:rsid w:val="0080390F"/>
    <w:rsid w:val="00806495"/>
    <w:rsid w:val="0080666C"/>
    <w:rsid w:val="00806D73"/>
    <w:rsid w:val="00806FC2"/>
    <w:rsid w:val="0080763E"/>
    <w:rsid w:val="00811A0D"/>
    <w:rsid w:val="00812542"/>
    <w:rsid w:val="0081400E"/>
    <w:rsid w:val="00817D2C"/>
    <w:rsid w:val="00822AB2"/>
    <w:rsid w:val="00823239"/>
    <w:rsid w:val="00825208"/>
    <w:rsid w:val="00825F2A"/>
    <w:rsid w:val="00830937"/>
    <w:rsid w:val="008315F9"/>
    <w:rsid w:val="008327EB"/>
    <w:rsid w:val="00832EFB"/>
    <w:rsid w:val="00832F2C"/>
    <w:rsid w:val="00835AA7"/>
    <w:rsid w:val="00837CFB"/>
    <w:rsid w:val="00843EB5"/>
    <w:rsid w:val="008473A5"/>
    <w:rsid w:val="00847C38"/>
    <w:rsid w:val="008504FF"/>
    <w:rsid w:val="00852CB6"/>
    <w:rsid w:val="00856683"/>
    <w:rsid w:val="00856AC4"/>
    <w:rsid w:val="00856C18"/>
    <w:rsid w:val="008572D1"/>
    <w:rsid w:val="008627C1"/>
    <w:rsid w:val="00863E21"/>
    <w:rsid w:val="00865DC5"/>
    <w:rsid w:val="00877140"/>
    <w:rsid w:val="00881176"/>
    <w:rsid w:val="008853E0"/>
    <w:rsid w:val="00885FCB"/>
    <w:rsid w:val="008909D8"/>
    <w:rsid w:val="00890B1F"/>
    <w:rsid w:val="00894ADA"/>
    <w:rsid w:val="00897DC3"/>
    <w:rsid w:val="00897FF2"/>
    <w:rsid w:val="008A0A70"/>
    <w:rsid w:val="008A2679"/>
    <w:rsid w:val="008A2F6C"/>
    <w:rsid w:val="008A314E"/>
    <w:rsid w:val="008A3152"/>
    <w:rsid w:val="008A674C"/>
    <w:rsid w:val="008A7D8B"/>
    <w:rsid w:val="008B3A10"/>
    <w:rsid w:val="008B6121"/>
    <w:rsid w:val="008B7BC4"/>
    <w:rsid w:val="008C05EA"/>
    <w:rsid w:val="008C6160"/>
    <w:rsid w:val="008C6A8D"/>
    <w:rsid w:val="008C7595"/>
    <w:rsid w:val="008D19BA"/>
    <w:rsid w:val="008D2405"/>
    <w:rsid w:val="008D2897"/>
    <w:rsid w:val="008D6146"/>
    <w:rsid w:val="008D699A"/>
    <w:rsid w:val="008D7EE2"/>
    <w:rsid w:val="008E5A49"/>
    <w:rsid w:val="008E7FB9"/>
    <w:rsid w:val="008F050E"/>
    <w:rsid w:val="008F2B7D"/>
    <w:rsid w:val="008F47EA"/>
    <w:rsid w:val="008F5F98"/>
    <w:rsid w:val="008F6563"/>
    <w:rsid w:val="008F6815"/>
    <w:rsid w:val="008F6CB8"/>
    <w:rsid w:val="008F74FC"/>
    <w:rsid w:val="008F7D37"/>
    <w:rsid w:val="00900D2A"/>
    <w:rsid w:val="00900E61"/>
    <w:rsid w:val="00901939"/>
    <w:rsid w:val="0090215E"/>
    <w:rsid w:val="00902C64"/>
    <w:rsid w:val="009056AE"/>
    <w:rsid w:val="009069B9"/>
    <w:rsid w:val="00907C0B"/>
    <w:rsid w:val="00910920"/>
    <w:rsid w:val="009154EA"/>
    <w:rsid w:val="00916723"/>
    <w:rsid w:val="009168D7"/>
    <w:rsid w:val="00916E78"/>
    <w:rsid w:val="00916E99"/>
    <w:rsid w:val="009219CA"/>
    <w:rsid w:val="009234D7"/>
    <w:rsid w:val="00924061"/>
    <w:rsid w:val="00925263"/>
    <w:rsid w:val="009252F1"/>
    <w:rsid w:val="009265C6"/>
    <w:rsid w:val="009307D4"/>
    <w:rsid w:val="00930BD6"/>
    <w:rsid w:val="00930E99"/>
    <w:rsid w:val="009314D2"/>
    <w:rsid w:val="00931D00"/>
    <w:rsid w:val="009324A1"/>
    <w:rsid w:val="00932841"/>
    <w:rsid w:val="00932EB7"/>
    <w:rsid w:val="00934E32"/>
    <w:rsid w:val="00935F13"/>
    <w:rsid w:val="00940B36"/>
    <w:rsid w:val="0094253A"/>
    <w:rsid w:val="0094411C"/>
    <w:rsid w:val="00944131"/>
    <w:rsid w:val="0094499D"/>
    <w:rsid w:val="0094553A"/>
    <w:rsid w:val="00947F34"/>
    <w:rsid w:val="0095145A"/>
    <w:rsid w:val="00951744"/>
    <w:rsid w:val="00952B5F"/>
    <w:rsid w:val="00952D16"/>
    <w:rsid w:val="009532A5"/>
    <w:rsid w:val="0095355E"/>
    <w:rsid w:val="009571C9"/>
    <w:rsid w:val="00957513"/>
    <w:rsid w:val="00960222"/>
    <w:rsid w:val="0096022F"/>
    <w:rsid w:val="00960F7C"/>
    <w:rsid w:val="00962859"/>
    <w:rsid w:val="00965BB0"/>
    <w:rsid w:val="009710A3"/>
    <w:rsid w:val="009721F6"/>
    <w:rsid w:val="00973783"/>
    <w:rsid w:val="00975053"/>
    <w:rsid w:val="00975E15"/>
    <w:rsid w:val="00982EDB"/>
    <w:rsid w:val="009841F0"/>
    <w:rsid w:val="00991486"/>
    <w:rsid w:val="009943DE"/>
    <w:rsid w:val="00995037"/>
    <w:rsid w:val="009955E7"/>
    <w:rsid w:val="009971F2"/>
    <w:rsid w:val="00997D23"/>
    <w:rsid w:val="009A03B4"/>
    <w:rsid w:val="009A19A1"/>
    <w:rsid w:val="009A2A4D"/>
    <w:rsid w:val="009A4C26"/>
    <w:rsid w:val="009A5CED"/>
    <w:rsid w:val="009A77AF"/>
    <w:rsid w:val="009B07FA"/>
    <w:rsid w:val="009B080A"/>
    <w:rsid w:val="009B179D"/>
    <w:rsid w:val="009B387B"/>
    <w:rsid w:val="009B421F"/>
    <w:rsid w:val="009B5F2E"/>
    <w:rsid w:val="009B7B4C"/>
    <w:rsid w:val="009C0D92"/>
    <w:rsid w:val="009C2B85"/>
    <w:rsid w:val="009C4372"/>
    <w:rsid w:val="009C6D0A"/>
    <w:rsid w:val="009C6F25"/>
    <w:rsid w:val="009D2244"/>
    <w:rsid w:val="009D4E43"/>
    <w:rsid w:val="009D4FEF"/>
    <w:rsid w:val="009E39D5"/>
    <w:rsid w:val="009E650D"/>
    <w:rsid w:val="009E691F"/>
    <w:rsid w:val="009E6C10"/>
    <w:rsid w:val="009F05CA"/>
    <w:rsid w:val="009F136D"/>
    <w:rsid w:val="009F3B93"/>
    <w:rsid w:val="009F525C"/>
    <w:rsid w:val="009F65F5"/>
    <w:rsid w:val="009F6834"/>
    <w:rsid w:val="009F7DF9"/>
    <w:rsid w:val="00A02C74"/>
    <w:rsid w:val="00A0371D"/>
    <w:rsid w:val="00A05BC9"/>
    <w:rsid w:val="00A06BA6"/>
    <w:rsid w:val="00A11E41"/>
    <w:rsid w:val="00A121CC"/>
    <w:rsid w:val="00A154B8"/>
    <w:rsid w:val="00A15AFB"/>
    <w:rsid w:val="00A15D19"/>
    <w:rsid w:val="00A16D8C"/>
    <w:rsid w:val="00A17475"/>
    <w:rsid w:val="00A177C1"/>
    <w:rsid w:val="00A17811"/>
    <w:rsid w:val="00A17DC0"/>
    <w:rsid w:val="00A22967"/>
    <w:rsid w:val="00A243CA"/>
    <w:rsid w:val="00A24962"/>
    <w:rsid w:val="00A26EC4"/>
    <w:rsid w:val="00A32176"/>
    <w:rsid w:val="00A345BD"/>
    <w:rsid w:val="00A41D12"/>
    <w:rsid w:val="00A44D21"/>
    <w:rsid w:val="00A46291"/>
    <w:rsid w:val="00A51C7B"/>
    <w:rsid w:val="00A53FA7"/>
    <w:rsid w:val="00A56A2D"/>
    <w:rsid w:val="00A61B45"/>
    <w:rsid w:val="00A66954"/>
    <w:rsid w:val="00A7027C"/>
    <w:rsid w:val="00A72E53"/>
    <w:rsid w:val="00A74786"/>
    <w:rsid w:val="00A75CEC"/>
    <w:rsid w:val="00A77CF6"/>
    <w:rsid w:val="00A81EA3"/>
    <w:rsid w:val="00A8304B"/>
    <w:rsid w:val="00A83363"/>
    <w:rsid w:val="00A83718"/>
    <w:rsid w:val="00A8426D"/>
    <w:rsid w:val="00A84C9A"/>
    <w:rsid w:val="00A86E0C"/>
    <w:rsid w:val="00A90B0A"/>
    <w:rsid w:val="00A92BE0"/>
    <w:rsid w:val="00A92CB8"/>
    <w:rsid w:val="00A94C14"/>
    <w:rsid w:val="00A9560C"/>
    <w:rsid w:val="00A95F8E"/>
    <w:rsid w:val="00AA0183"/>
    <w:rsid w:val="00AA1BCD"/>
    <w:rsid w:val="00AA24EF"/>
    <w:rsid w:val="00AA6B3A"/>
    <w:rsid w:val="00AA6CA0"/>
    <w:rsid w:val="00AB006F"/>
    <w:rsid w:val="00AB0CAB"/>
    <w:rsid w:val="00AB2651"/>
    <w:rsid w:val="00AB342D"/>
    <w:rsid w:val="00AB3592"/>
    <w:rsid w:val="00AC14D9"/>
    <w:rsid w:val="00AC16D5"/>
    <w:rsid w:val="00AC255E"/>
    <w:rsid w:val="00AC4B3D"/>
    <w:rsid w:val="00AC6F23"/>
    <w:rsid w:val="00AC74BE"/>
    <w:rsid w:val="00AD0320"/>
    <w:rsid w:val="00AD1913"/>
    <w:rsid w:val="00AD2074"/>
    <w:rsid w:val="00AD26AA"/>
    <w:rsid w:val="00AD34CB"/>
    <w:rsid w:val="00AD590C"/>
    <w:rsid w:val="00AD6364"/>
    <w:rsid w:val="00AD6E4B"/>
    <w:rsid w:val="00AD6EEB"/>
    <w:rsid w:val="00AD7FCA"/>
    <w:rsid w:val="00AD7FD8"/>
    <w:rsid w:val="00AE08CE"/>
    <w:rsid w:val="00AE29B7"/>
    <w:rsid w:val="00AE2BC2"/>
    <w:rsid w:val="00AE2C2B"/>
    <w:rsid w:val="00AE5F62"/>
    <w:rsid w:val="00AF2799"/>
    <w:rsid w:val="00AF2CA6"/>
    <w:rsid w:val="00AF3678"/>
    <w:rsid w:val="00AF660C"/>
    <w:rsid w:val="00B02833"/>
    <w:rsid w:val="00B04E64"/>
    <w:rsid w:val="00B06EAD"/>
    <w:rsid w:val="00B13309"/>
    <w:rsid w:val="00B143AF"/>
    <w:rsid w:val="00B15778"/>
    <w:rsid w:val="00B208D9"/>
    <w:rsid w:val="00B2145F"/>
    <w:rsid w:val="00B24838"/>
    <w:rsid w:val="00B25786"/>
    <w:rsid w:val="00B25801"/>
    <w:rsid w:val="00B25CA6"/>
    <w:rsid w:val="00B25D90"/>
    <w:rsid w:val="00B260CE"/>
    <w:rsid w:val="00B31430"/>
    <w:rsid w:val="00B332B1"/>
    <w:rsid w:val="00B356F9"/>
    <w:rsid w:val="00B35DD2"/>
    <w:rsid w:val="00B35EE7"/>
    <w:rsid w:val="00B35FE2"/>
    <w:rsid w:val="00B372B5"/>
    <w:rsid w:val="00B4128D"/>
    <w:rsid w:val="00B43ECF"/>
    <w:rsid w:val="00B45590"/>
    <w:rsid w:val="00B467E0"/>
    <w:rsid w:val="00B501CC"/>
    <w:rsid w:val="00B522CE"/>
    <w:rsid w:val="00B52B24"/>
    <w:rsid w:val="00B5456C"/>
    <w:rsid w:val="00B54BE6"/>
    <w:rsid w:val="00B54C6F"/>
    <w:rsid w:val="00B57C7B"/>
    <w:rsid w:val="00B625A6"/>
    <w:rsid w:val="00B645B5"/>
    <w:rsid w:val="00B654EE"/>
    <w:rsid w:val="00B65627"/>
    <w:rsid w:val="00B66244"/>
    <w:rsid w:val="00B66DA6"/>
    <w:rsid w:val="00B67ED2"/>
    <w:rsid w:val="00B71296"/>
    <w:rsid w:val="00B75D97"/>
    <w:rsid w:val="00B7747B"/>
    <w:rsid w:val="00B77EED"/>
    <w:rsid w:val="00B8100D"/>
    <w:rsid w:val="00B81A86"/>
    <w:rsid w:val="00B820C4"/>
    <w:rsid w:val="00B84A3F"/>
    <w:rsid w:val="00B90909"/>
    <w:rsid w:val="00B917B8"/>
    <w:rsid w:val="00B92102"/>
    <w:rsid w:val="00B94379"/>
    <w:rsid w:val="00B956A5"/>
    <w:rsid w:val="00B975A2"/>
    <w:rsid w:val="00BA08F7"/>
    <w:rsid w:val="00BA0A3D"/>
    <w:rsid w:val="00BA11B4"/>
    <w:rsid w:val="00BA288A"/>
    <w:rsid w:val="00BA384B"/>
    <w:rsid w:val="00BA570B"/>
    <w:rsid w:val="00BA6045"/>
    <w:rsid w:val="00BA7F24"/>
    <w:rsid w:val="00BB1C86"/>
    <w:rsid w:val="00BB2A48"/>
    <w:rsid w:val="00BB2EAF"/>
    <w:rsid w:val="00BB3887"/>
    <w:rsid w:val="00BB3DC6"/>
    <w:rsid w:val="00BB5B32"/>
    <w:rsid w:val="00BB689E"/>
    <w:rsid w:val="00BB6F1E"/>
    <w:rsid w:val="00BC0AAD"/>
    <w:rsid w:val="00BC2CFF"/>
    <w:rsid w:val="00BC3AE6"/>
    <w:rsid w:val="00BC3CD5"/>
    <w:rsid w:val="00BC458D"/>
    <w:rsid w:val="00BC5724"/>
    <w:rsid w:val="00BC5B36"/>
    <w:rsid w:val="00BC6F00"/>
    <w:rsid w:val="00BD0DDB"/>
    <w:rsid w:val="00BD10C9"/>
    <w:rsid w:val="00BD222B"/>
    <w:rsid w:val="00BD26A9"/>
    <w:rsid w:val="00BD3093"/>
    <w:rsid w:val="00BD352D"/>
    <w:rsid w:val="00BE0AFB"/>
    <w:rsid w:val="00BE1940"/>
    <w:rsid w:val="00BE1AD7"/>
    <w:rsid w:val="00BE3B2A"/>
    <w:rsid w:val="00BE6622"/>
    <w:rsid w:val="00BE7241"/>
    <w:rsid w:val="00BE731B"/>
    <w:rsid w:val="00BF2E6E"/>
    <w:rsid w:val="00BF346E"/>
    <w:rsid w:val="00BF636D"/>
    <w:rsid w:val="00BF7941"/>
    <w:rsid w:val="00C01EF8"/>
    <w:rsid w:val="00C040BB"/>
    <w:rsid w:val="00C043FC"/>
    <w:rsid w:val="00C07E0C"/>
    <w:rsid w:val="00C12555"/>
    <w:rsid w:val="00C160E6"/>
    <w:rsid w:val="00C17169"/>
    <w:rsid w:val="00C2024D"/>
    <w:rsid w:val="00C24E89"/>
    <w:rsid w:val="00C25751"/>
    <w:rsid w:val="00C3244C"/>
    <w:rsid w:val="00C34589"/>
    <w:rsid w:val="00C346F3"/>
    <w:rsid w:val="00C34988"/>
    <w:rsid w:val="00C34A14"/>
    <w:rsid w:val="00C37B35"/>
    <w:rsid w:val="00C45417"/>
    <w:rsid w:val="00C461E7"/>
    <w:rsid w:val="00C50C4C"/>
    <w:rsid w:val="00C52263"/>
    <w:rsid w:val="00C547CD"/>
    <w:rsid w:val="00C55FEE"/>
    <w:rsid w:val="00C56074"/>
    <w:rsid w:val="00C560C3"/>
    <w:rsid w:val="00C564B7"/>
    <w:rsid w:val="00C61963"/>
    <w:rsid w:val="00C621F4"/>
    <w:rsid w:val="00C66007"/>
    <w:rsid w:val="00C71165"/>
    <w:rsid w:val="00C712BE"/>
    <w:rsid w:val="00C737E0"/>
    <w:rsid w:val="00C74E40"/>
    <w:rsid w:val="00C75E20"/>
    <w:rsid w:val="00C776B6"/>
    <w:rsid w:val="00C8031C"/>
    <w:rsid w:val="00C876CA"/>
    <w:rsid w:val="00C91466"/>
    <w:rsid w:val="00C9156E"/>
    <w:rsid w:val="00C915DC"/>
    <w:rsid w:val="00C91D9D"/>
    <w:rsid w:val="00C9540C"/>
    <w:rsid w:val="00C95980"/>
    <w:rsid w:val="00C95ADA"/>
    <w:rsid w:val="00C963DF"/>
    <w:rsid w:val="00CA02FA"/>
    <w:rsid w:val="00CA1433"/>
    <w:rsid w:val="00CA1A81"/>
    <w:rsid w:val="00CA3778"/>
    <w:rsid w:val="00CA49CA"/>
    <w:rsid w:val="00CB1C32"/>
    <w:rsid w:val="00CB5495"/>
    <w:rsid w:val="00CB6432"/>
    <w:rsid w:val="00CB7017"/>
    <w:rsid w:val="00CC1A7B"/>
    <w:rsid w:val="00CC1EB4"/>
    <w:rsid w:val="00CC56BF"/>
    <w:rsid w:val="00CD0894"/>
    <w:rsid w:val="00CD0E22"/>
    <w:rsid w:val="00CD4A79"/>
    <w:rsid w:val="00CD4F12"/>
    <w:rsid w:val="00CD569F"/>
    <w:rsid w:val="00CD57BA"/>
    <w:rsid w:val="00CD6E64"/>
    <w:rsid w:val="00CD7F27"/>
    <w:rsid w:val="00CE188E"/>
    <w:rsid w:val="00CE1B1C"/>
    <w:rsid w:val="00CE27CE"/>
    <w:rsid w:val="00CE2A39"/>
    <w:rsid w:val="00CE60CF"/>
    <w:rsid w:val="00CE63C9"/>
    <w:rsid w:val="00CF3A3B"/>
    <w:rsid w:val="00CF5EB4"/>
    <w:rsid w:val="00CF74B5"/>
    <w:rsid w:val="00D027C5"/>
    <w:rsid w:val="00D02B6B"/>
    <w:rsid w:val="00D04154"/>
    <w:rsid w:val="00D04323"/>
    <w:rsid w:val="00D058BD"/>
    <w:rsid w:val="00D06526"/>
    <w:rsid w:val="00D13A23"/>
    <w:rsid w:val="00D13B56"/>
    <w:rsid w:val="00D14A19"/>
    <w:rsid w:val="00D14ADB"/>
    <w:rsid w:val="00D14E3A"/>
    <w:rsid w:val="00D2007B"/>
    <w:rsid w:val="00D215EF"/>
    <w:rsid w:val="00D22FF9"/>
    <w:rsid w:val="00D23E4E"/>
    <w:rsid w:val="00D24F4B"/>
    <w:rsid w:val="00D32014"/>
    <w:rsid w:val="00D3319E"/>
    <w:rsid w:val="00D344C1"/>
    <w:rsid w:val="00D40F0D"/>
    <w:rsid w:val="00D414BC"/>
    <w:rsid w:val="00D41DE3"/>
    <w:rsid w:val="00D4389E"/>
    <w:rsid w:val="00D45089"/>
    <w:rsid w:val="00D45754"/>
    <w:rsid w:val="00D45962"/>
    <w:rsid w:val="00D475AF"/>
    <w:rsid w:val="00D4767A"/>
    <w:rsid w:val="00D51114"/>
    <w:rsid w:val="00D51A72"/>
    <w:rsid w:val="00D51DB9"/>
    <w:rsid w:val="00D52E1E"/>
    <w:rsid w:val="00D54D3D"/>
    <w:rsid w:val="00D567E0"/>
    <w:rsid w:val="00D60D5B"/>
    <w:rsid w:val="00D6336D"/>
    <w:rsid w:val="00D635C8"/>
    <w:rsid w:val="00D67E07"/>
    <w:rsid w:val="00D74402"/>
    <w:rsid w:val="00D75C15"/>
    <w:rsid w:val="00D80737"/>
    <w:rsid w:val="00D81932"/>
    <w:rsid w:val="00D81E67"/>
    <w:rsid w:val="00D82435"/>
    <w:rsid w:val="00D84575"/>
    <w:rsid w:val="00D84B1D"/>
    <w:rsid w:val="00D85B0B"/>
    <w:rsid w:val="00D8636B"/>
    <w:rsid w:val="00D86796"/>
    <w:rsid w:val="00D90CD6"/>
    <w:rsid w:val="00D916EF"/>
    <w:rsid w:val="00D92279"/>
    <w:rsid w:val="00D92657"/>
    <w:rsid w:val="00D940AA"/>
    <w:rsid w:val="00D97961"/>
    <w:rsid w:val="00DA0B58"/>
    <w:rsid w:val="00DA0F14"/>
    <w:rsid w:val="00DA0FCA"/>
    <w:rsid w:val="00DA249E"/>
    <w:rsid w:val="00DA2EF2"/>
    <w:rsid w:val="00DA346E"/>
    <w:rsid w:val="00DA6AD6"/>
    <w:rsid w:val="00DA7818"/>
    <w:rsid w:val="00DA7D17"/>
    <w:rsid w:val="00DB058C"/>
    <w:rsid w:val="00DB115C"/>
    <w:rsid w:val="00DB6F81"/>
    <w:rsid w:val="00DB70D1"/>
    <w:rsid w:val="00DB7A53"/>
    <w:rsid w:val="00DC07E0"/>
    <w:rsid w:val="00DC3038"/>
    <w:rsid w:val="00DC6C59"/>
    <w:rsid w:val="00DC7EE8"/>
    <w:rsid w:val="00DD02DC"/>
    <w:rsid w:val="00DD1609"/>
    <w:rsid w:val="00DD1BFE"/>
    <w:rsid w:val="00DD1F85"/>
    <w:rsid w:val="00DD4D9A"/>
    <w:rsid w:val="00DD5C4F"/>
    <w:rsid w:val="00DD634E"/>
    <w:rsid w:val="00DD6417"/>
    <w:rsid w:val="00DD692D"/>
    <w:rsid w:val="00DD73DA"/>
    <w:rsid w:val="00DD7518"/>
    <w:rsid w:val="00DD7D3A"/>
    <w:rsid w:val="00DE33CA"/>
    <w:rsid w:val="00DE3E66"/>
    <w:rsid w:val="00DE6B1B"/>
    <w:rsid w:val="00DF1143"/>
    <w:rsid w:val="00DF18B9"/>
    <w:rsid w:val="00DF197C"/>
    <w:rsid w:val="00DF1CB3"/>
    <w:rsid w:val="00DF1CEC"/>
    <w:rsid w:val="00DF2482"/>
    <w:rsid w:val="00DF36D5"/>
    <w:rsid w:val="00DF3895"/>
    <w:rsid w:val="00DF435A"/>
    <w:rsid w:val="00DF4DFB"/>
    <w:rsid w:val="00DF6AB6"/>
    <w:rsid w:val="00DF7399"/>
    <w:rsid w:val="00E00927"/>
    <w:rsid w:val="00E01BF0"/>
    <w:rsid w:val="00E07EA6"/>
    <w:rsid w:val="00E12088"/>
    <w:rsid w:val="00E1364C"/>
    <w:rsid w:val="00E14784"/>
    <w:rsid w:val="00E157B2"/>
    <w:rsid w:val="00E1595E"/>
    <w:rsid w:val="00E16CED"/>
    <w:rsid w:val="00E17A96"/>
    <w:rsid w:val="00E20001"/>
    <w:rsid w:val="00E2492B"/>
    <w:rsid w:val="00E30465"/>
    <w:rsid w:val="00E31BDD"/>
    <w:rsid w:val="00E41EB6"/>
    <w:rsid w:val="00E4264F"/>
    <w:rsid w:val="00E43F00"/>
    <w:rsid w:val="00E4429A"/>
    <w:rsid w:val="00E45811"/>
    <w:rsid w:val="00E463CD"/>
    <w:rsid w:val="00E47E64"/>
    <w:rsid w:val="00E55246"/>
    <w:rsid w:val="00E5654D"/>
    <w:rsid w:val="00E56FD0"/>
    <w:rsid w:val="00E576FD"/>
    <w:rsid w:val="00E578CB"/>
    <w:rsid w:val="00E61A0D"/>
    <w:rsid w:val="00E62E8C"/>
    <w:rsid w:val="00E6463D"/>
    <w:rsid w:val="00E67B2D"/>
    <w:rsid w:val="00E67F94"/>
    <w:rsid w:val="00E707AB"/>
    <w:rsid w:val="00E7115A"/>
    <w:rsid w:val="00E711CC"/>
    <w:rsid w:val="00E72AED"/>
    <w:rsid w:val="00E73374"/>
    <w:rsid w:val="00E7339C"/>
    <w:rsid w:val="00E74154"/>
    <w:rsid w:val="00E75A6E"/>
    <w:rsid w:val="00E76C47"/>
    <w:rsid w:val="00E77542"/>
    <w:rsid w:val="00E80D4D"/>
    <w:rsid w:val="00E83C08"/>
    <w:rsid w:val="00E858CB"/>
    <w:rsid w:val="00E87F4B"/>
    <w:rsid w:val="00E9095A"/>
    <w:rsid w:val="00E90B65"/>
    <w:rsid w:val="00E96014"/>
    <w:rsid w:val="00E969D7"/>
    <w:rsid w:val="00EA07A4"/>
    <w:rsid w:val="00EA0BC4"/>
    <w:rsid w:val="00EA2570"/>
    <w:rsid w:val="00EA4D21"/>
    <w:rsid w:val="00EA6A82"/>
    <w:rsid w:val="00EA786E"/>
    <w:rsid w:val="00EA7B95"/>
    <w:rsid w:val="00EB2C58"/>
    <w:rsid w:val="00EB5313"/>
    <w:rsid w:val="00EC334B"/>
    <w:rsid w:val="00EC45A9"/>
    <w:rsid w:val="00ED05E7"/>
    <w:rsid w:val="00ED1112"/>
    <w:rsid w:val="00ED1301"/>
    <w:rsid w:val="00ED219B"/>
    <w:rsid w:val="00ED69C8"/>
    <w:rsid w:val="00EE4DBF"/>
    <w:rsid w:val="00EE685A"/>
    <w:rsid w:val="00EE7227"/>
    <w:rsid w:val="00EE72AE"/>
    <w:rsid w:val="00EF1E30"/>
    <w:rsid w:val="00EF3315"/>
    <w:rsid w:val="00EF3B0A"/>
    <w:rsid w:val="00EF65A7"/>
    <w:rsid w:val="00EF7FCD"/>
    <w:rsid w:val="00F00B4D"/>
    <w:rsid w:val="00F01BE8"/>
    <w:rsid w:val="00F041E6"/>
    <w:rsid w:val="00F04F86"/>
    <w:rsid w:val="00F110B2"/>
    <w:rsid w:val="00F11918"/>
    <w:rsid w:val="00F1243F"/>
    <w:rsid w:val="00F12B44"/>
    <w:rsid w:val="00F141AE"/>
    <w:rsid w:val="00F160A6"/>
    <w:rsid w:val="00F21B36"/>
    <w:rsid w:val="00F26C7B"/>
    <w:rsid w:val="00F301B9"/>
    <w:rsid w:val="00F332A4"/>
    <w:rsid w:val="00F34880"/>
    <w:rsid w:val="00F34C5F"/>
    <w:rsid w:val="00F357F4"/>
    <w:rsid w:val="00F4179B"/>
    <w:rsid w:val="00F429B7"/>
    <w:rsid w:val="00F51A1A"/>
    <w:rsid w:val="00F52239"/>
    <w:rsid w:val="00F54E58"/>
    <w:rsid w:val="00F618CC"/>
    <w:rsid w:val="00F6190B"/>
    <w:rsid w:val="00F61EFF"/>
    <w:rsid w:val="00F6231B"/>
    <w:rsid w:val="00F62607"/>
    <w:rsid w:val="00F634CF"/>
    <w:rsid w:val="00F640B4"/>
    <w:rsid w:val="00F72A1E"/>
    <w:rsid w:val="00F75186"/>
    <w:rsid w:val="00F75B35"/>
    <w:rsid w:val="00F7638A"/>
    <w:rsid w:val="00F76959"/>
    <w:rsid w:val="00F8090C"/>
    <w:rsid w:val="00F8115E"/>
    <w:rsid w:val="00F821BA"/>
    <w:rsid w:val="00F82C12"/>
    <w:rsid w:val="00F8392F"/>
    <w:rsid w:val="00F86479"/>
    <w:rsid w:val="00F86B9A"/>
    <w:rsid w:val="00F93557"/>
    <w:rsid w:val="00F95355"/>
    <w:rsid w:val="00F95500"/>
    <w:rsid w:val="00F9585E"/>
    <w:rsid w:val="00F958EA"/>
    <w:rsid w:val="00F95B84"/>
    <w:rsid w:val="00F96A02"/>
    <w:rsid w:val="00F96D89"/>
    <w:rsid w:val="00F975CE"/>
    <w:rsid w:val="00F977B5"/>
    <w:rsid w:val="00FA4B64"/>
    <w:rsid w:val="00FA6764"/>
    <w:rsid w:val="00FA7C2F"/>
    <w:rsid w:val="00FA7E33"/>
    <w:rsid w:val="00FB2642"/>
    <w:rsid w:val="00FB36B0"/>
    <w:rsid w:val="00FB4348"/>
    <w:rsid w:val="00FB6145"/>
    <w:rsid w:val="00FC34F8"/>
    <w:rsid w:val="00FC4188"/>
    <w:rsid w:val="00FC4E1C"/>
    <w:rsid w:val="00FC5B2A"/>
    <w:rsid w:val="00FC61FE"/>
    <w:rsid w:val="00FC75F1"/>
    <w:rsid w:val="00FC76DD"/>
    <w:rsid w:val="00FC7803"/>
    <w:rsid w:val="00FD00AC"/>
    <w:rsid w:val="00FD104D"/>
    <w:rsid w:val="00FD1598"/>
    <w:rsid w:val="00FD51E7"/>
    <w:rsid w:val="00FD73A2"/>
    <w:rsid w:val="00FD7621"/>
    <w:rsid w:val="00FD7F2E"/>
    <w:rsid w:val="00FE00F8"/>
    <w:rsid w:val="00FE2117"/>
    <w:rsid w:val="00FE2EF8"/>
    <w:rsid w:val="00FE3D5C"/>
    <w:rsid w:val="00FE48D8"/>
    <w:rsid w:val="00FE7021"/>
    <w:rsid w:val="00FF0BCC"/>
    <w:rsid w:val="00FF137C"/>
    <w:rsid w:val="00FF14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A6CDD"/>
  <w15:docId w15:val="{048AA941-43D8-47C8-B98D-04C839435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685A"/>
    <w:pPr>
      <w:bidi/>
    </w:pPr>
  </w:style>
  <w:style w:type="paragraph" w:styleId="Heading1">
    <w:name w:val="heading 1"/>
    <w:basedOn w:val="Normal"/>
    <w:next w:val="Normal"/>
    <w:link w:val="Heading1Char"/>
    <w:qFormat/>
    <w:rsid w:val="003216A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0215E"/>
    <w:pPr>
      <w:keepNext/>
      <w:keepLines/>
      <w:tabs>
        <w:tab w:val="num" w:pos="360"/>
      </w:tabs>
      <w:bidi w:val="0"/>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0215E"/>
    <w:pPr>
      <w:keepNext/>
      <w:keepLines/>
      <w:tabs>
        <w:tab w:val="num" w:pos="720"/>
      </w:tabs>
      <w:bidi w:val="0"/>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90215E"/>
    <w:pPr>
      <w:keepNext/>
      <w:keepLines/>
      <w:tabs>
        <w:tab w:val="num" w:pos="1080"/>
      </w:tabs>
      <w:bidi w:val="0"/>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90215E"/>
    <w:pPr>
      <w:keepNext/>
      <w:keepLines/>
      <w:tabs>
        <w:tab w:val="num" w:pos="1080"/>
      </w:tabs>
      <w:bidi w:val="0"/>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90215E"/>
    <w:pPr>
      <w:keepNext/>
      <w:keepLines/>
      <w:tabs>
        <w:tab w:val="num" w:pos="1440"/>
      </w:tabs>
      <w:bidi w:val="0"/>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Heading6"/>
    <w:next w:val="Normal"/>
    <w:link w:val="Heading7Char"/>
    <w:qFormat/>
    <w:rsid w:val="0090215E"/>
    <w:pPr>
      <w:keepLines w:val="0"/>
      <w:numPr>
        <w:ilvl w:val="6"/>
        <w:numId w:val="1"/>
      </w:numPr>
      <w:suppressAutoHyphens/>
      <w:spacing w:before="60" w:after="240" w:line="230" w:lineRule="exact"/>
      <w:outlineLvl w:val="6"/>
    </w:pPr>
    <w:rPr>
      <w:rFonts w:ascii="Arial" w:eastAsia="MS Mincho" w:hAnsi="Arial" w:cs="Times New Roman"/>
      <w:b/>
      <w:i w:val="0"/>
      <w:iCs w:val="0"/>
      <w:color w:val="auto"/>
      <w:sz w:val="20"/>
      <w:szCs w:val="20"/>
      <w:lang w:val="en-GB" w:eastAsia="ja-JP"/>
    </w:rPr>
  </w:style>
  <w:style w:type="paragraph" w:styleId="Heading8">
    <w:name w:val="heading 8"/>
    <w:basedOn w:val="Heading6"/>
    <w:next w:val="Normal"/>
    <w:link w:val="Heading8Char"/>
    <w:qFormat/>
    <w:rsid w:val="0090215E"/>
    <w:pPr>
      <w:keepLines w:val="0"/>
      <w:numPr>
        <w:ilvl w:val="7"/>
        <w:numId w:val="1"/>
      </w:numPr>
      <w:suppressAutoHyphens/>
      <w:spacing w:before="60" w:after="240" w:line="230" w:lineRule="exact"/>
      <w:outlineLvl w:val="7"/>
    </w:pPr>
    <w:rPr>
      <w:rFonts w:ascii="Arial" w:eastAsia="MS Mincho" w:hAnsi="Arial" w:cs="Times New Roman"/>
      <w:b/>
      <w:i w:val="0"/>
      <w:iCs w:val="0"/>
      <w:color w:val="auto"/>
      <w:sz w:val="20"/>
      <w:szCs w:val="20"/>
      <w:lang w:val="en-GB" w:eastAsia="ja-JP"/>
    </w:rPr>
  </w:style>
  <w:style w:type="paragraph" w:styleId="Heading9">
    <w:name w:val="heading 9"/>
    <w:basedOn w:val="Heading6"/>
    <w:next w:val="Normal"/>
    <w:link w:val="Heading9Char"/>
    <w:qFormat/>
    <w:rsid w:val="0090215E"/>
    <w:pPr>
      <w:keepLines w:val="0"/>
      <w:numPr>
        <w:ilvl w:val="8"/>
        <w:numId w:val="1"/>
      </w:numPr>
      <w:suppressAutoHyphens/>
      <w:spacing w:before="60" w:after="240" w:line="230" w:lineRule="exact"/>
      <w:outlineLvl w:val="8"/>
    </w:pPr>
    <w:rPr>
      <w:rFonts w:ascii="Arial" w:eastAsia="MS Mincho" w:hAnsi="Arial" w:cs="Times New Roman"/>
      <w:b/>
      <w:i w:val="0"/>
      <w:iCs w:val="0"/>
      <w:color w:val="auto"/>
      <w:sz w:val="20"/>
      <w:szCs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2C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C58"/>
    <w:rPr>
      <w:rFonts w:ascii="Tahoma" w:hAnsi="Tahoma" w:cs="Tahoma"/>
      <w:sz w:val="16"/>
      <w:szCs w:val="16"/>
    </w:rPr>
  </w:style>
  <w:style w:type="table" w:styleId="TableGrid">
    <w:name w:val="Table Grid"/>
    <w:basedOn w:val="TableNormal"/>
    <w:uiPriority w:val="59"/>
    <w:rsid w:val="00ED0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81932"/>
    <w:pPr>
      <w:tabs>
        <w:tab w:val="center" w:pos="4153"/>
        <w:tab w:val="right" w:pos="8306"/>
      </w:tabs>
      <w:spacing w:after="0" w:line="240" w:lineRule="auto"/>
    </w:pPr>
  </w:style>
  <w:style w:type="character" w:customStyle="1" w:styleId="HeaderChar">
    <w:name w:val="Header Char"/>
    <w:basedOn w:val="DefaultParagraphFont"/>
    <w:link w:val="Header"/>
    <w:rsid w:val="00D81932"/>
  </w:style>
  <w:style w:type="paragraph" w:styleId="Footer">
    <w:name w:val="footer"/>
    <w:basedOn w:val="Normal"/>
    <w:link w:val="FooterChar"/>
    <w:uiPriority w:val="99"/>
    <w:unhideWhenUsed/>
    <w:rsid w:val="00D81932"/>
    <w:pPr>
      <w:tabs>
        <w:tab w:val="center" w:pos="4153"/>
        <w:tab w:val="right" w:pos="8306"/>
      </w:tabs>
      <w:spacing w:after="0" w:line="240" w:lineRule="auto"/>
    </w:pPr>
  </w:style>
  <w:style w:type="character" w:customStyle="1" w:styleId="FooterChar">
    <w:name w:val="Footer Char"/>
    <w:basedOn w:val="DefaultParagraphFont"/>
    <w:link w:val="Footer"/>
    <w:uiPriority w:val="99"/>
    <w:rsid w:val="00D81932"/>
  </w:style>
  <w:style w:type="paragraph" w:styleId="ListParagraph">
    <w:name w:val="List Paragraph"/>
    <w:aliases w:val="Bullets,lp1,YC Bulet"/>
    <w:basedOn w:val="Normal"/>
    <w:link w:val="ListParagraphChar"/>
    <w:uiPriority w:val="34"/>
    <w:qFormat/>
    <w:rsid w:val="00D81932"/>
    <w:pPr>
      <w:ind w:left="720"/>
      <w:contextualSpacing/>
    </w:pPr>
    <w:rPr>
      <w:rFonts w:ascii="Calibri" w:eastAsia="Calibri" w:hAnsi="Calibri" w:cs="Arial"/>
    </w:rPr>
  </w:style>
  <w:style w:type="character" w:customStyle="1" w:styleId="Heading1Char">
    <w:name w:val="Heading 1 Char"/>
    <w:basedOn w:val="DefaultParagraphFont"/>
    <w:link w:val="Heading1"/>
    <w:rsid w:val="003216AF"/>
    <w:rPr>
      <w:rFonts w:asciiTheme="majorHAnsi" w:eastAsiaTheme="majorEastAsia" w:hAnsiTheme="majorHAnsi" w:cstheme="majorBidi"/>
      <w:color w:val="365F91" w:themeColor="accent1" w:themeShade="BF"/>
      <w:sz w:val="32"/>
      <w:szCs w:val="32"/>
    </w:rPr>
  </w:style>
  <w:style w:type="paragraph" w:styleId="BodyTextIndent2">
    <w:name w:val="Body Text Indent 2"/>
    <w:basedOn w:val="Normal"/>
    <w:link w:val="BodyTextIndent2Char"/>
    <w:semiHidden/>
    <w:rsid w:val="00B522CE"/>
    <w:pPr>
      <w:spacing w:after="0" w:line="460" w:lineRule="exact"/>
      <w:ind w:left="-5"/>
      <w:jc w:val="lowKashida"/>
    </w:pPr>
    <w:rPr>
      <w:rFonts w:ascii="Times New Roman" w:eastAsia="Times New Roman" w:hAnsi="Times New Roman" w:cs="Traditional Arabic"/>
      <w:sz w:val="36"/>
      <w:szCs w:val="36"/>
      <w:lang w:eastAsia="ar-SA"/>
    </w:rPr>
  </w:style>
  <w:style w:type="character" w:customStyle="1" w:styleId="BodyTextIndent2Char">
    <w:name w:val="Body Text Indent 2 Char"/>
    <w:basedOn w:val="DefaultParagraphFont"/>
    <w:link w:val="BodyTextIndent2"/>
    <w:semiHidden/>
    <w:rsid w:val="00B522CE"/>
    <w:rPr>
      <w:rFonts w:ascii="Times New Roman" w:eastAsia="Times New Roman" w:hAnsi="Times New Roman" w:cs="Traditional Arabic"/>
      <w:sz w:val="36"/>
      <w:szCs w:val="36"/>
      <w:lang w:eastAsia="ar-SA"/>
    </w:rPr>
  </w:style>
  <w:style w:type="character" w:customStyle="1" w:styleId="Heading2Char">
    <w:name w:val="Heading 2 Char"/>
    <w:basedOn w:val="DefaultParagraphFont"/>
    <w:link w:val="Heading2"/>
    <w:uiPriority w:val="9"/>
    <w:rsid w:val="0090215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90215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90215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90215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90215E"/>
    <w:rPr>
      <w:rFonts w:asciiTheme="majorHAnsi" w:eastAsiaTheme="majorEastAsia" w:hAnsiTheme="majorHAnsi" w:cstheme="majorBidi"/>
      <w:i/>
      <w:iCs/>
      <w:color w:val="243F60" w:themeColor="accent1" w:themeShade="7F"/>
    </w:rPr>
  </w:style>
  <w:style w:type="paragraph" w:styleId="TOCHeading">
    <w:name w:val="TOC Heading"/>
    <w:basedOn w:val="Heading1"/>
    <w:next w:val="Normal"/>
    <w:uiPriority w:val="39"/>
    <w:unhideWhenUsed/>
    <w:qFormat/>
    <w:rsid w:val="0090215E"/>
    <w:pPr>
      <w:tabs>
        <w:tab w:val="num" w:pos="432"/>
      </w:tabs>
      <w:spacing w:before="480"/>
      <w:ind w:left="432" w:hanging="432"/>
      <w:outlineLvl w:val="9"/>
    </w:pPr>
    <w:rPr>
      <w:b/>
      <w:bCs/>
      <w:sz w:val="28"/>
      <w:szCs w:val="28"/>
      <w:rtl/>
    </w:rPr>
  </w:style>
  <w:style w:type="paragraph" w:styleId="TOC1">
    <w:name w:val="toc 1"/>
    <w:basedOn w:val="Normal"/>
    <w:next w:val="Normal"/>
    <w:autoRedefine/>
    <w:uiPriority w:val="39"/>
    <w:unhideWhenUsed/>
    <w:rsid w:val="0090215E"/>
    <w:pPr>
      <w:spacing w:after="100"/>
    </w:pPr>
  </w:style>
  <w:style w:type="paragraph" w:styleId="TOC2">
    <w:name w:val="toc 2"/>
    <w:basedOn w:val="Normal"/>
    <w:next w:val="Normal"/>
    <w:autoRedefine/>
    <w:uiPriority w:val="39"/>
    <w:unhideWhenUsed/>
    <w:rsid w:val="0090215E"/>
    <w:pPr>
      <w:spacing w:after="100"/>
      <w:ind w:left="220"/>
    </w:pPr>
  </w:style>
  <w:style w:type="character" w:styleId="Hyperlink">
    <w:name w:val="Hyperlink"/>
    <w:basedOn w:val="DefaultParagraphFont"/>
    <w:uiPriority w:val="99"/>
    <w:unhideWhenUsed/>
    <w:rsid w:val="0090215E"/>
    <w:rPr>
      <w:color w:val="0000FF" w:themeColor="hyperlink"/>
      <w:u w:val="single"/>
    </w:rPr>
  </w:style>
  <w:style w:type="character" w:customStyle="1" w:styleId="Heading7Char">
    <w:name w:val="Heading 7 Char"/>
    <w:basedOn w:val="DefaultParagraphFont"/>
    <w:link w:val="Heading7"/>
    <w:rsid w:val="0090215E"/>
    <w:rPr>
      <w:rFonts w:ascii="Arial" w:eastAsia="MS Mincho" w:hAnsi="Arial" w:cs="Times New Roman"/>
      <w:b/>
      <w:sz w:val="20"/>
      <w:szCs w:val="20"/>
      <w:lang w:val="en-GB" w:eastAsia="ja-JP"/>
    </w:rPr>
  </w:style>
  <w:style w:type="character" w:customStyle="1" w:styleId="Heading8Char">
    <w:name w:val="Heading 8 Char"/>
    <w:basedOn w:val="DefaultParagraphFont"/>
    <w:link w:val="Heading8"/>
    <w:rsid w:val="0090215E"/>
    <w:rPr>
      <w:rFonts w:ascii="Arial" w:eastAsia="MS Mincho" w:hAnsi="Arial" w:cs="Times New Roman"/>
      <w:b/>
      <w:sz w:val="20"/>
      <w:szCs w:val="20"/>
      <w:lang w:val="en-GB" w:eastAsia="ja-JP"/>
    </w:rPr>
  </w:style>
  <w:style w:type="character" w:customStyle="1" w:styleId="Heading9Char">
    <w:name w:val="Heading 9 Char"/>
    <w:basedOn w:val="DefaultParagraphFont"/>
    <w:link w:val="Heading9"/>
    <w:rsid w:val="0090215E"/>
    <w:rPr>
      <w:rFonts w:ascii="Arial" w:eastAsia="MS Mincho" w:hAnsi="Arial" w:cs="Times New Roman"/>
      <w:b/>
      <w:sz w:val="20"/>
      <w:szCs w:val="20"/>
      <w:lang w:val="en-GB" w:eastAsia="ja-JP"/>
    </w:rPr>
  </w:style>
  <w:style w:type="character" w:customStyle="1" w:styleId="systrantokenword">
    <w:name w:val="systran_token_word"/>
    <w:basedOn w:val="DefaultParagraphFont"/>
    <w:rsid w:val="0090215E"/>
  </w:style>
  <w:style w:type="paragraph" w:styleId="ListNumber">
    <w:name w:val="List Number"/>
    <w:basedOn w:val="Normal"/>
    <w:rsid w:val="0090215E"/>
    <w:pPr>
      <w:numPr>
        <w:numId w:val="2"/>
      </w:numPr>
      <w:bidi w:val="0"/>
      <w:spacing w:after="240" w:line="230" w:lineRule="atLeast"/>
      <w:ind w:left="400" w:hanging="400"/>
      <w:jc w:val="both"/>
    </w:pPr>
    <w:rPr>
      <w:rFonts w:ascii="Arial" w:eastAsia="MS Mincho" w:hAnsi="Arial" w:cs="Times New Roman"/>
      <w:sz w:val="20"/>
      <w:szCs w:val="20"/>
      <w:lang w:val="en-GB" w:eastAsia="ja-JP"/>
    </w:rPr>
  </w:style>
  <w:style w:type="paragraph" w:styleId="ListNumber2">
    <w:name w:val="List Number 2"/>
    <w:basedOn w:val="Normal"/>
    <w:rsid w:val="0090215E"/>
    <w:pPr>
      <w:numPr>
        <w:ilvl w:val="1"/>
        <w:numId w:val="1"/>
      </w:numPr>
      <w:bidi w:val="0"/>
      <w:spacing w:after="240" w:line="230" w:lineRule="atLeast"/>
      <w:jc w:val="both"/>
    </w:pPr>
    <w:rPr>
      <w:rFonts w:ascii="Arial" w:eastAsia="MS Mincho" w:hAnsi="Arial" w:cs="Times New Roman"/>
      <w:sz w:val="20"/>
      <w:szCs w:val="20"/>
      <w:lang w:val="en-GB" w:eastAsia="ja-JP"/>
    </w:rPr>
  </w:style>
  <w:style w:type="paragraph" w:styleId="ListNumber3">
    <w:name w:val="List Number 3"/>
    <w:basedOn w:val="Normal"/>
    <w:rsid w:val="0090215E"/>
    <w:pPr>
      <w:numPr>
        <w:ilvl w:val="2"/>
        <w:numId w:val="1"/>
      </w:numPr>
      <w:tabs>
        <w:tab w:val="left" w:pos="1200"/>
      </w:tabs>
      <w:bidi w:val="0"/>
      <w:spacing w:after="240" w:line="230" w:lineRule="atLeast"/>
      <w:jc w:val="both"/>
    </w:pPr>
    <w:rPr>
      <w:rFonts w:ascii="Arial" w:eastAsia="MS Mincho" w:hAnsi="Arial" w:cs="Times New Roman"/>
      <w:sz w:val="20"/>
      <w:szCs w:val="20"/>
      <w:lang w:val="en-GB" w:eastAsia="ja-JP"/>
    </w:rPr>
  </w:style>
  <w:style w:type="paragraph" w:styleId="ListNumber4">
    <w:name w:val="List Number 4"/>
    <w:basedOn w:val="Normal"/>
    <w:rsid w:val="0090215E"/>
    <w:pPr>
      <w:numPr>
        <w:ilvl w:val="3"/>
        <w:numId w:val="1"/>
      </w:numPr>
      <w:tabs>
        <w:tab w:val="left" w:pos="1600"/>
      </w:tabs>
      <w:bidi w:val="0"/>
      <w:spacing w:after="240" w:line="230" w:lineRule="atLeast"/>
      <w:jc w:val="both"/>
    </w:pPr>
    <w:rPr>
      <w:rFonts w:ascii="Arial" w:eastAsia="MS Mincho" w:hAnsi="Arial" w:cs="Times New Roman"/>
      <w:sz w:val="20"/>
      <w:szCs w:val="20"/>
      <w:lang w:val="en-GB" w:eastAsia="ja-JP"/>
    </w:rPr>
  </w:style>
  <w:style w:type="paragraph" w:customStyle="1" w:styleId="p3">
    <w:name w:val="p3"/>
    <w:basedOn w:val="Normal"/>
    <w:next w:val="Normal"/>
    <w:rsid w:val="0090215E"/>
    <w:pPr>
      <w:tabs>
        <w:tab w:val="left" w:pos="720"/>
      </w:tabs>
      <w:bidi w:val="0"/>
      <w:spacing w:after="240" w:line="230" w:lineRule="atLeast"/>
      <w:jc w:val="both"/>
    </w:pPr>
    <w:rPr>
      <w:rFonts w:ascii="Arial" w:eastAsia="MS Mincho" w:hAnsi="Arial" w:cs="Times New Roman"/>
      <w:sz w:val="20"/>
      <w:szCs w:val="20"/>
      <w:lang w:val="en-GB" w:eastAsia="ja-JP"/>
    </w:rPr>
  </w:style>
  <w:style w:type="paragraph" w:customStyle="1" w:styleId="zzLn5">
    <w:name w:val="zzLn5"/>
    <w:basedOn w:val="Normal"/>
    <w:next w:val="Normal"/>
    <w:rsid w:val="0090215E"/>
    <w:pPr>
      <w:numPr>
        <w:ilvl w:val="4"/>
        <w:numId w:val="1"/>
      </w:numPr>
      <w:bidi w:val="0"/>
      <w:spacing w:after="240" w:line="230" w:lineRule="atLeast"/>
    </w:pPr>
    <w:rPr>
      <w:rFonts w:ascii="Arial" w:eastAsia="MS Mincho" w:hAnsi="Arial" w:cs="Times New Roman"/>
      <w:sz w:val="20"/>
      <w:szCs w:val="20"/>
      <w:lang w:val="en-GB" w:eastAsia="ja-JP"/>
    </w:rPr>
  </w:style>
  <w:style w:type="paragraph" w:customStyle="1" w:styleId="zzLn6">
    <w:name w:val="zzLn6"/>
    <w:basedOn w:val="Normal"/>
    <w:next w:val="Normal"/>
    <w:rsid w:val="0090215E"/>
    <w:pPr>
      <w:numPr>
        <w:ilvl w:val="5"/>
        <w:numId w:val="1"/>
      </w:numPr>
      <w:bidi w:val="0"/>
      <w:spacing w:after="240" w:line="230" w:lineRule="atLeast"/>
    </w:pPr>
    <w:rPr>
      <w:rFonts w:ascii="Arial" w:eastAsia="MS Mincho" w:hAnsi="Arial" w:cs="Times New Roman"/>
      <w:sz w:val="20"/>
      <w:szCs w:val="20"/>
      <w:lang w:val="en-GB" w:eastAsia="ja-JP"/>
    </w:rPr>
  </w:style>
  <w:style w:type="character" w:styleId="CommentReference">
    <w:name w:val="annotation reference"/>
    <w:basedOn w:val="DefaultParagraphFont"/>
    <w:uiPriority w:val="99"/>
    <w:semiHidden/>
    <w:unhideWhenUsed/>
    <w:rsid w:val="00A11E41"/>
    <w:rPr>
      <w:sz w:val="16"/>
      <w:szCs w:val="16"/>
    </w:rPr>
  </w:style>
  <w:style w:type="paragraph" w:styleId="CommentText">
    <w:name w:val="annotation text"/>
    <w:basedOn w:val="Normal"/>
    <w:link w:val="CommentTextChar"/>
    <w:uiPriority w:val="99"/>
    <w:semiHidden/>
    <w:unhideWhenUsed/>
    <w:rsid w:val="00A11E41"/>
    <w:pPr>
      <w:spacing w:line="240" w:lineRule="auto"/>
    </w:pPr>
    <w:rPr>
      <w:sz w:val="20"/>
      <w:szCs w:val="20"/>
    </w:rPr>
  </w:style>
  <w:style w:type="character" w:customStyle="1" w:styleId="CommentTextChar">
    <w:name w:val="Comment Text Char"/>
    <w:basedOn w:val="DefaultParagraphFont"/>
    <w:link w:val="CommentText"/>
    <w:uiPriority w:val="99"/>
    <w:semiHidden/>
    <w:rsid w:val="00A11E41"/>
    <w:rPr>
      <w:sz w:val="20"/>
      <w:szCs w:val="20"/>
    </w:rPr>
  </w:style>
  <w:style w:type="paragraph" w:styleId="CommentSubject">
    <w:name w:val="annotation subject"/>
    <w:basedOn w:val="CommentText"/>
    <w:next w:val="CommentText"/>
    <w:link w:val="CommentSubjectChar"/>
    <w:uiPriority w:val="99"/>
    <w:semiHidden/>
    <w:unhideWhenUsed/>
    <w:rsid w:val="00A11E41"/>
    <w:rPr>
      <w:b/>
      <w:bCs/>
    </w:rPr>
  </w:style>
  <w:style w:type="character" w:customStyle="1" w:styleId="CommentSubjectChar">
    <w:name w:val="Comment Subject Char"/>
    <w:basedOn w:val="CommentTextChar"/>
    <w:link w:val="CommentSubject"/>
    <w:uiPriority w:val="99"/>
    <w:semiHidden/>
    <w:rsid w:val="00A11E41"/>
    <w:rPr>
      <w:b/>
      <w:bCs/>
      <w:sz w:val="20"/>
      <w:szCs w:val="20"/>
    </w:rPr>
  </w:style>
  <w:style w:type="table" w:styleId="PlainTable1">
    <w:name w:val="Plain Table 1"/>
    <w:basedOn w:val="TableNormal"/>
    <w:uiPriority w:val="41"/>
    <w:rsid w:val="00243F5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
    <w:name w:val="body"/>
    <w:basedOn w:val="Normal"/>
    <w:rsid w:val="00E2000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ullets Char,lp1 Char,YC Bulet Char"/>
    <w:link w:val="ListParagraph"/>
    <w:uiPriority w:val="34"/>
    <w:rsid w:val="00F26C7B"/>
    <w:rPr>
      <w:rFonts w:ascii="Calibri" w:eastAsia="Calibri" w:hAnsi="Calibri" w:cs="Arial"/>
    </w:rPr>
  </w:style>
  <w:style w:type="character" w:styleId="UnresolvedMention">
    <w:name w:val="Unresolved Mention"/>
    <w:basedOn w:val="DefaultParagraphFont"/>
    <w:uiPriority w:val="99"/>
    <w:semiHidden/>
    <w:unhideWhenUsed/>
    <w:rsid w:val="00F977B5"/>
    <w:rPr>
      <w:color w:val="605E5C"/>
      <w:shd w:val="clear" w:color="auto" w:fill="E1DFDD"/>
    </w:rPr>
  </w:style>
  <w:style w:type="character" w:customStyle="1" w:styleId="NoSpacingChar">
    <w:name w:val="No Spacing Char"/>
    <w:basedOn w:val="DefaultParagraphFont"/>
    <w:link w:val="NoSpacing"/>
    <w:uiPriority w:val="1"/>
    <w:locked/>
    <w:rsid w:val="00277DAF"/>
    <w:rPr>
      <w:rFonts w:ascii="Calibri" w:hAnsi="Calibri" w:cs="Calibri"/>
    </w:rPr>
  </w:style>
  <w:style w:type="paragraph" w:styleId="NoSpacing">
    <w:name w:val="No Spacing"/>
    <w:basedOn w:val="Normal"/>
    <w:link w:val="NoSpacingChar"/>
    <w:uiPriority w:val="1"/>
    <w:qFormat/>
    <w:rsid w:val="00277DAF"/>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02476">
      <w:bodyDiv w:val="1"/>
      <w:marLeft w:val="0"/>
      <w:marRight w:val="0"/>
      <w:marTop w:val="0"/>
      <w:marBottom w:val="0"/>
      <w:divBdr>
        <w:top w:val="none" w:sz="0" w:space="0" w:color="auto"/>
        <w:left w:val="none" w:sz="0" w:space="0" w:color="auto"/>
        <w:bottom w:val="none" w:sz="0" w:space="0" w:color="auto"/>
        <w:right w:val="none" w:sz="0" w:space="0" w:color="auto"/>
      </w:divBdr>
    </w:div>
    <w:div w:id="1027297535">
      <w:bodyDiv w:val="1"/>
      <w:marLeft w:val="0"/>
      <w:marRight w:val="0"/>
      <w:marTop w:val="0"/>
      <w:marBottom w:val="0"/>
      <w:divBdr>
        <w:top w:val="none" w:sz="0" w:space="0" w:color="auto"/>
        <w:left w:val="none" w:sz="0" w:space="0" w:color="auto"/>
        <w:bottom w:val="none" w:sz="0" w:space="0" w:color="auto"/>
        <w:right w:val="none" w:sz="0" w:space="0" w:color="auto"/>
      </w:divBdr>
    </w:div>
    <w:div w:id="1368985863">
      <w:bodyDiv w:val="1"/>
      <w:marLeft w:val="0"/>
      <w:marRight w:val="0"/>
      <w:marTop w:val="0"/>
      <w:marBottom w:val="0"/>
      <w:divBdr>
        <w:top w:val="none" w:sz="0" w:space="0" w:color="auto"/>
        <w:left w:val="none" w:sz="0" w:space="0" w:color="auto"/>
        <w:bottom w:val="none" w:sz="0" w:space="0" w:color="auto"/>
        <w:right w:val="none" w:sz="0" w:space="0" w:color="auto"/>
      </w:divBdr>
    </w:div>
    <w:div w:id="1405369329">
      <w:bodyDiv w:val="1"/>
      <w:marLeft w:val="0"/>
      <w:marRight w:val="0"/>
      <w:marTop w:val="0"/>
      <w:marBottom w:val="0"/>
      <w:divBdr>
        <w:top w:val="none" w:sz="0" w:space="0" w:color="auto"/>
        <w:left w:val="none" w:sz="0" w:space="0" w:color="auto"/>
        <w:bottom w:val="none" w:sz="0" w:space="0" w:color="auto"/>
        <w:right w:val="none" w:sz="0" w:space="0" w:color="auto"/>
      </w:divBdr>
    </w:div>
    <w:div w:id="1498108625">
      <w:bodyDiv w:val="1"/>
      <w:marLeft w:val="0"/>
      <w:marRight w:val="0"/>
      <w:marTop w:val="0"/>
      <w:marBottom w:val="0"/>
      <w:divBdr>
        <w:top w:val="none" w:sz="0" w:space="0" w:color="auto"/>
        <w:left w:val="none" w:sz="0" w:space="0" w:color="auto"/>
        <w:bottom w:val="none" w:sz="0" w:space="0" w:color="auto"/>
        <w:right w:val="none" w:sz="0" w:space="0" w:color="auto"/>
      </w:divBdr>
    </w:div>
    <w:div w:id="1519613979">
      <w:bodyDiv w:val="1"/>
      <w:marLeft w:val="0"/>
      <w:marRight w:val="0"/>
      <w:marTop w:val="0"/>
      <w:marBottom w:val="0"/>
      <w:divBdr>
        <w:top w:val="none" w:sz="0" w:space="0" w:color="auto"/>
        <w:left w:val="none" w:sz="0" w:space="0" w:color="auto"/>
        <w:bottom w:val="none" w:sz="0" w:space="0" w:color="auto"/>
        <w:right w:val="none" w:sz="0" w:space="0" w:color="auto"/>
      </w:divBdr>
    </w:div>
    <w:div w:id="1537961742">
      <w:bodyDiv w:val="1"/>
      <w:marLeft w:val="0"/>
      <w:marRight w:val="0"/>
      <w:marTop w:val="0"/>
      <w:marBottom w:val="0"/>
      <w:divBdr>
        <w:top w:val="none" w:sz="0" w:space="0" w:color="auto"/>
        <w:left w:val="none" w:sz="0" w:space="0" w:color="auto"/>
        <w:bottom w:val="none" w:sz="0" w:space="0" w:color="auto"/>
        <w:right w:val="none" w:sz="0" w:space="0" w:color="auto"/>
      </w:divBdr>
    </w:div>
    <w:div w:id="1574124966">
      <w:bodyDiv w:val="1"/>
      <w:marLeft w:val="0"/>
      <w:marRight w:val="0"/>
      <w:marTop w:val="0"/>
      <w:marBottom w:val="0"/>
      <w:divBdr>
        <w:top w:val="none" w:sz="0" w:space="0" w:color="auto"/>
        <w:left w:val="none" w:sz="0" w:space="0" w:color="auto"/>
        <w:bottom w:val="none" w:sz="0" w:space="0" w:color="auto"/>
        <w:right w:val="none" w:sz="0" w:space="0" w:color="auto"/>
      </w:divBdr>
    </w:div>
    <w:div w:id="206117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3D289-3594-4FA6-BDFC-920215812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2</Pages>
  <Words>959</Words>
  <Characters>5469</Characters>
  <Application>Microsoft Office Word</Application>
  <DocSecurity>0</DocSecurity>
  <Lines>45</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Abdulaziz Rajab</cp:lastModifiedBy>
  <cp:revision>34</cp:revision>
  <cp:lastPrinted>2023-07-05T10:27:00Z</cp:lastPrinted>
  <dcterms:created xsi:type="dcterms:W3CDTF">2023-03-29T10:35:00Z</dcterms:created>
  <dcterms:modified xsi:type="dcterms:W3CDTF">2024-10-24T07:39:00Z</dcterms:modified>
</cp:coreProperties>
</file>